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D22A" w14:textId="77777777" w:rsidR="00DC0071" w:rsidRPr="00780954" w:rsidRDefault="002F41CE" w:rsidP="006E253B">
      <w:pPr>
        <w:pStyle w:val="Title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Helvetica" w:eastAsia="Batang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61824" behindDoc="0" locked="0" layoutInCell="1" allowOverlap="1" wp14:anchorId="2CB90907" wp14:editId="519C0F0F">
            <wp:simplePos x="0" y="0"/>
            <wp:positionH relativeFrom="column">
              <wp:posOffset>-317500</wp:posOffset>
            </wp:positionH>
            <wp:positionV relativeFrom="paragraph">
              <wp:posOffset>-685800</wp:posOffset>
            </wp:positionV>
            <wp:extent cx="1904931" cy="1850227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6" cy="18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52"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6AFA9128" wp14:editId="299F9C26">
            <wp:simplePos x="0" y="0"/>
            <wp:positionH relativeFrom="column">
              <wp:posOffset>4381500</wp:posOffset>
            </wp:positionH>
            <wp:positionV relativeFrom="paragraph">
              <wp:posOffset>-685800</wp:posOffset>
            </wp:positionV>
            <wp:extent cx="2129155" cy="1746250"/>
            <wp:effectExtent l="0" t="0" r="444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C">
        <w:rPr>
          <w:rFonts w:ascii="Garamond" w:hAnsi="Garamond"/>
          <w:sz w:val="26"/>
          <w:szCs w:val="26"/>
        </w:rPr>
        <w:t>Obscenity in Greece and Rome</w:t>
      </w:r>
      <w:r w:rsidR="003C171B" w:rsidRPr="003C171B">
        <w:rPr>
          <w:rFonts w:ascii="Helvetica" w:eastAsia="Batang" w:hAnsi="Helvetica" w:cs="Helvetica"/>
          <w:sz w:val="24"/>
          <w:szCs w:val="24"/>
          <w:lang w:eastAsia="en-US"/>
        </w:rPr>
        <w:t xml:space="preserve"> </w:t>
      </w:r>
    </w:p>
    <w:p w14:paraId="5DAB7C0F" w14:textId="77777777" w:rsidR="006F1D4A" w:rsidRPr="00780954" w:rsidRDefault="00303C11" w:rsidP="006F1D4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16:190:507</w:t>
      </w:r>
      <w:r w:rsidR="00915ADC" w:rsidRPr="00780954">
        <w:rPr>
          <w:rFonts w:ascii="Garamond" w:hAnsi="Garamond"/>
          <w:b/>
          <w:sz w:val="26"/>
          <w:szCs w:val="26"/>
        </w:rPr>
        <w:t xml:space="preserve"> Spring 2014</w:t>
      </w:r>
    </w:p>
    <w:p w14:paraId="16C32D62" w14:textId="77777777" w:rsidR="006F1D4A" w:rsidRPr="00780954" w:rsidRDefault="00303C11" w:rsidP="006F1D4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Friday 1:00-3</w:t>
      </w:r>
      <w:r w:rsidR="009E0C85" w:rsidRPr="00780954">
        <w:rPr>
          <w:rFonts w:ascii="Garamond" w:hAnsi="Garamond"/>
          <w:b/>
          <w:sz w:val="26"/>
          <w:szCs w:val="26"/>
        </w:rPr>
        <w:t>:40 pm</w:t>
      </w:r>
    </w:p>
    <w:p w14:paraId="58B0CB96" w14:textId="77777777" w:rsidR="004C1D3C" w:rsidRPr="00780954" w:rsidRDefault="009E0C85" w:rsidP="004C1D3C">
      <w:pPr>
        <w:jc w:val="center"/>
        <w:rPr>
          <w:rFonts w:ascii="Garamond" w:hAnsi="Garamond"/>
          <w:b/>
          <w:sz w:val="26"/>
          <w:szCs w:val="26"/>
        </w:rPr>
      </w:pPr>
      <w:r w:rsidRPr="00780954">
        <w:rPr>
          <w:rFonts w:ascii="Garamond" w:hAnsi="Garamond"/>
          <w:b/>
          <w:sz w:val="26"/>
          <w:szCs w:val="26"/>
        </w:rPr>
        <w:t>Ruth Adams Building 003</w:t>
      </w:r>
      <w:r w:rsidR="00093709" w:rsidRPr="00780954">
        <w:rPr>
          <w:rFonts w:ascii="Garamond" w:hAnsi="Garamond"/>
          <w:b/>
          <w:sz w:val="26"/>
          <w:szCs w:val="26"/>
        </w:rPr>
        <w:t>, D/C</w:t>
      </w:r>
    </w:p>
    <w:p w14:paraId="117F222C" w14:textId="77777777" w:rsidR="00A173DA" w:rsidRDefault="00A173DA" w:rsidP="004C1D3C">
      <w:pPr>
        <w:jc w:val="center"/>
        <w:rPr>
          <w:rFonts w:ascii="Garamond" w:hAnsi="Garamond"/>
          <w:b/>
          <w:sz w:val="26"/>
        </w:rPr>
      </w:pPr>
    </w:p>
    <w:p w14:paraId="554E9BF1" w14:textId="77777777" w:rsidR="00747D9E" w:rsidRPr="006D66A9" w:rsidRDefault="00747D9E" w:rsidP="00684050">
      <w:pPr>
        <w:rPr>
          <w:rFonts w:ascii="Garamond" w:hAnsi="Garamond"/>
          <w:b/>
          <w:sz w:val="26"/>
        </w:rPr>
      </w:pPr>
    </w:p>
    <w:p w14:paraId="43C161F7" w14:textId="77777777" w:rsidR="00A45AE1" w:rsidRPr="006D66A9" w:rsidRDefault="00A45AE1" w:rsidP="006F1D4A">
      <w:pPr>
        <w:rPr>
          <w:rFonts w:ascii="Garamond" w:hAnsi="Garamond"/>
          <w:b/>
          <w:sz w:val="26"/>
        </w:rPr>
      </w:pPr>
    </w:p>
    <w:p w14:paraId="6CD80C68" w14:textId="77777777" w:rsidR="00791F2E" w:rsidRPr="006D66A9" w:rsidRDefault="006F1D4A" w:rsidP="004C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6"/>
        </w:rPr>
      </w:pPr>
      <w:r w:rsidRPr="006D66A9">
        <w:rPr>
          <w:rFonts w:ascii="Garamond" w:hAnsi="Garamond"/>
          <w:sz w:val="26"/>
        </w:rPr>
        <w:t xml:space="preserve">Leah Kronenberg </w:t>
      </w:r>
      <w:r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ab/>
        <w:t>Ruth Adams Bldg. 006 (DC)</w:t>
      </w:r>
    </w:p>
    <w:p w14:paraId="3760DD28" w14:textId="77777777" w:rsidR="00791F2E" w:rsidRPr="006D66A9" w:rsidRDefault="006F1D4A" w:rsidP="004C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6"/>
        </w:rPr>
      </w:pPr>
      <w:r w:rsidRPr="006D66A9">
        <w:rPr>
          <w:rFonts w:ascii="Garamond" w:hAnsi="Garamond"/>
          <w:sz w:val="26"/>
        </w:rPr>
        <w:t>Department of Classics</w:t>
      </w:r>
      <w:r w:rsidRPr="006D66A9">
        <w:rPr>
          <w:rFonts w:ascii="Garamond" w:hAnsi="Garamond"/>
          <w:sz w:val="26"/>
        </w:rPr>
        <w:tab/>
      </w:r>
      <w:r w:rsidR="00915ADC">
        <w:rPr>
          <w:rFonts w:ascii="Garamond" w:hAnsi="Garamond"/>
          <w:sz w:val="26"/>
        </w:rPr>
        <w:tab/>
      </w:r>
      <w:r w:rsidR="00915ADC">
        <w:rPr>
          <w:rFonts w:ascii="Garamond" w:hAnsi="Garamond"/>
          <w:sz w:val="26"/>
        </w:rPr>
        <w:tab/>
      </w:r>
      <w:r w:rsidR="00915ADC">
        <w:rPr>
          <w:rFonts w:ascii="Garamond" w:hAnsi="Garamond"/>
          <w:sz w:val="26"/>
        </w:rPr>
        <w:tab/>
      </w:r>
      <w:r w:rsidR="00915ADC">
        <w:rPr>
          <w:rFonts w:ascii="Garamond" w:hAnsi="Garamond"/>
          <w:sz w:val="26"/>
        </w:rPr>
        <w:tab/>
      </w:r>
      <w:r w:rsidR="00915ADC">
        <w:rPr>
          <w:rFonts w:ascii="Garamond" w:hAnsi="Garamond"/>
          <w:sz w:val="26"/>
        </w:rPr>
        <w:tab/>
        <w:t>848</w:t>
      </w:r>
      <w:r w:rsidR="00791F2E" w:rsidRPr="006D66A9">
        <w:rPr>
          <w:rFonts w:ascii="Garamond" w:hAnsi="Garamond"/>
          <w:sz w:val="26"/>
        </w:rPr>
        <w:t>-932-9600</w:t>
      </w:r>
    </w:p>
    <w:p w14:paraId="1A110640" w14:textId="77777777" w:rsidR="006F1D4A" w:rsidRPr="006D66A9" w:rsidRDefault="0015251B" w:rsidP="004C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6"/>
        </w:rPr>
      </w:pPr>
      <w:r w:rsidRPr="006D66A9">
        <w:rPr>
          <w:rFonts w:ascii="Garamond" w:hAnsi="Garamond"/>
          <w:sz w:val="26"/>
        </w:rPr>
        <w:t>Office Hour</w:t>
      </w:r>
      <w:r w:rsidR="001B370A" w:rsidRPr="006D66A9">
        <w:rPr>
          <w:rFonts w:ascii="Garamond" w:hAnsi="Garamond"/>
          <w:sz w:val="26"/>
        </w:rPr>
        <w:t>s</w:t>
      </w:r>
      <w:r w:rsidRPr="006D66A9">
        <w:rPr>
          <w:rFonts w:ascii="Garamond" w:hAnsi="Garamond"/>
          <w:sz w:val="26"/>
        </w:rPr>
        <w:t>:</w:t>
      </w:r>
      <w:r w:rsidR="006F1D4A" w:rsidRPr="006D66A9">
        <w:rPr>
          <w:rFonts w:ascii="Garamond" w:hAnsi="Garamond"/>
          <w:sz w:val="26"/>
        </w:rPr>
        <w:tab/>
      </w:r>
      <w:r w:rsidR="00780954">
        <w:rPr>
          <w:rFonts w:ascii="Garamond" w:hAnsi="Garamond"/>
          <w:sz w:val="26"/>
        </w:rPr>
        <w:t>Tuesday</w:t>
      </w:r>
      <w:r w:rsidR="005A7AC5">
        <w:rPr>
          <w:rFonts w:ascii="Garamond" w:hAnsi="Garamond"/>
          <w:sz w:val="26"/>
        </w:rPr>
        <w:t xml:space="preserve"> </w:t>
      </w:r>
      <w:r w:rsidR="009E0C85">
        <w:rPr>
          <w:rFonts w:ascii="Garamond" w:hAnsi="Garamond"/>
          <w:sz w:val="26"/>
        </w:rPr>
        <w:t>1-2</w:t>
      </w:r>
      <w:r w:rsidR="005A7AC5">
        <w:rPr>
          <w:rFonts w:ascii="Garamond" w:hAnsi="Garamond"/>
          <w:sz w:val="26"/>
        </w:rPr>
        <w:t xml:space="preserve"> pm (and by appt</w:t>
      </w:r>
      <w:r w:rsidR="00202F6C">
        <w:rPr>
          <w:rFonts w:ascii="Garamond" w:hAnsi="Garamond"/>
          <w:sz w:val="26"/>
        </w:rPr>
        <w:t>.</w:t>
      </w:r>
      <w:r w:rsidR="005A7AC5">
        <w:rPr>
          <w:rFonts w:ascii="Garamond" w:hAnsi="Garamond"/>
          <w:sz w:val="26"/>
        </w:rPr>
        <w:t>)</w:t>
      </w:r>
      <w:r w:rsidR="00157F5F" w:rsidRPr="006D66A9">
        <w:rPr>
          <w:rFonts w:ascii="Garamond" w:hAnsi="Garamond"/>
          <w:sz w:val="26"/>
        </w:rPr>
        <w:tab/>
      </w:r>
      <w:r w:rsidR="008E24BE" w:rsidRPr="006D66A9">
        <w:rPr>
          <w:rFonts w:ascii="Garamond" w:hAnsi="Garamond"/>
          <w:sz w:val="26"/>
        </w:rPr>
        <w:tab/>
      </w:r>
      <w:r w:rsidR="0089526B">
        <w:rPr>
          <w:rFonts w:ascii="Garamond" w:hAnsi="Garamond"/>
          <w:sz w:val="26"/>
        </w:rPr>
        <w:tab/>
      </w:r>
      <w:r w:rsidR="00791F2E" w:rsidRPr="006D66A9">
        <w:rPr>
          <w:rFonts w:ascii="Garamond" w:hAnsi="Garamond"/>
          <w:sz w:val="26"/>
        </w:rPr>
        <w:t>kronenb@rci.rutgers.edu</w:t>
      </w:r>
    </w:p>
    <w:p w14:paraId="1A297A01" w14:textId="77777777" w:rsidR="000D3D81" w:rsidRPr="006D66A9" w:rsidRDefault="000D3D81" w:rsidP="006F1D4A">
      <w:pPr>
        <w:jc w:val="both"/>
        <w:rPr>
          <w:rFonts w:ascii="Garamond" w:hAnsi="Garamond"/>
          <w:sz w:val="26"/>
        </w:rPr>
      </w:pPr>
    </w:p>
    <w:p w14:paraId="443A270B" w14:textId="77777777" w:rsidR="000D3D81" w:rsidRPr="006D66A9" w:rsidRDefault="000D3D81" w:rsidP="000D3D81">
      <w:pPr>
        <w:pStyle w:val="Heading4"/>
      </w:pPr>
      <w:r w:rsidRPr="006D66A9">
        <w:t>Course Description</w:t>
      </w:r>
      <w:r w:rsidR="000D3115" w:rsidRPr="006D66A9">
        <w:t xml:space="preserve"> </w:t>
      </w:r>
    </w:p>
    <w:p w14:paraId="05F8B10F" w14:textId="77777777" w:rsidR="0066708B" w:rsidRDefault="0066708B" w:rsidP="000D3D81">
      <w:pPr>
        <w:jc w:val="both"/>
        <w:rPr>
          <w:rFonts w:ascii="Garamond" w:hAnsi="Garamond"/>
          <w:sz w:val="24"/>
          <w:szCs w:val="26"/>
        </w:rPr>
      </w:pPr>
    </w:p>
    <w:p w14:paraId="3F6EAECD" w14:textId="51100429" w:rsidR="000F1C90" w:rsidRDefault="00BC769D" w:rsidP="003370F9">
      <w:pPr>
        <w:jc w:val="both"/>
        <w:rPr>
          <w:rFonts w:ascii="Garamond" w:hAnsi="Garamond"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 xml:space="preserve">What is obscenity? Is it a relative, cultural concept or is there anything universal about what human beings deem obscene? </w:t>
      </w:r>
      <w:r w:rsidR="003C171B" w:rsidRPr="00F4398D">
        <w:rPr>
          <w:rFonts w:ascii="Garamond" w:hAnsi="Garamond"/>
          <w:sz w:val="26"/>
          <w:szCs w:val="26"/>
        </w:rPr>
        <w:t xml:space="preserve">How did the Greeks and Romans define obscenity? </w:t>
      </w:r>
      <w:r w:rsidR="005A2B73" w:rsidRPr="00F4398D">
        <w:rPr>
          <w:rFonts w:ascii="Garamond" w:hAnsi="Garamond"/>
          <w:sz w:val="26"/>
          <w:szCs w:val="26"/>
        </w:rPr>
        <w:t>What aspects of Greek and Roman culture have later centuries considered obscene</w:t>
      </w:r>
      <w:r w:rsidR="00F4398D">
        <w:rPr>
          <w:rFonts w:ascii="Garamond" w:hAnsi="Garamond"/>
          <w:sz w:val="26"/>
          <w:szCs w:val="26"/>
        </w:rPr>
        <w:t xml:space="preserve"> and how have they dealt with those obscene aspects</w:t>
      </w:r>
      <w:r w:rsidR="005A2B73" w:rsidRPr="00F4398D">
        <w:rPr>
          <w:rFonts w:ascii="Garamond" w:hAnsi="Garamond"/>
          <w:sz w:val="26"/>
          <w:szCs w:val="26"/>
        </w:rPr>
        <w:t xml:space="preserve">? </w:t>
      </w:r>
      <w:r w:rsidR="003C171B" w:rsidRPr="00F4398D">
        <w:rPr>
          <w:rFonts w:ascii="Garamond" w:hAnsi="Garamond"/>
          <w:sz w:val="26"/>
          <w:szCs w:val="26"/>
        </w:rPr>
        <w:t xml:space="preserve">Are there areas of overlap between modern concepts of obscenity and ancient Greek and Roman ones? </w:t>
      </w:r>
      <w:r w:rsidR="00A52179" w:rsidRPr="00F4398D">
        <w:rPr>
          <w:rFonts w:ascii="Garamond" w:hAnsi="Garamond"/>
          <w:sz w:val="26"/>
          <w:szCs w:val="26"/>
        </w:rPr>
        <w:t xml:space="preserve">How does obscenity function in art (whether visual or verbal)? How did Greek and Roman culture contain the dispersal of obscene material? How does ours? </w:t>
      </w:r>
      <w:r w:rsidR="00303C11" w:rsidRPr="00F4398D">
        <w:rPr>
          <w:rFonts w:ascii="Garamond" w:hAnsi="Garamond"/>
          <w:sz w:val="26"/>
          <w:szCs w:val="26"/>
        </w:rPr>
        <w:t xml:space="preserve">Are there particular ancient genres or modes of art in which obscenity is permitted or “at home”? </w:t>
      </w:r>
      <w:r w:rsidR="003C171B" w:rsidRPr="00F4398D">
        <w:rPr>
          <w:rFonts w:ascii="Garamond" w:hAnsi="Garamond"/>
          <w:sz w:val="26"/>
          <w:szCs w:val="26"/>
        </w:rPr>
        <w:t>Are the artists who utilize obscenity perverted t</w:t>
      </w:r>
      <w:r w:rsidR="005A2B73" w:rsidRPr="00F4398D">
        <w:rPr>
          <w:rFonts w:ascii="Garamond" w:hAnsi="Garamond"/>
          <w:sz w:val="26"/>
          <w:szCs w:val="26"/>
        </w:rPr>
        <w:t xml:space="preserve">hemselves or can we draw a distinction </w:t>
      </w:r>
      <w:r w:rsidR="003C171B" w:rsidRPr="00F4398D">
        <w:rPr>
          <w:rFonts w:ascii="Garamond" w:hAnsi="Garamond"/>
          <w:sz w:val="26"/>
          <w:szCs w:val="26"/>
        </w:rPr>
        <w:t>between the artist and the art</w:t>
      </w:r>
      <w:r w:rsidR="00D0651D" w:rsidRPr="00F4398D">
        <w:rPr>
          <w:rFonts w:ascii="Garamond" w:hAnsi="Garamond"/>
          <w:sz w:val="26"/>
          <w:szCs w:val="26"/>
        </w:rPr>
        <w:t xml:space="preserve">? </w:t>
      </w:r>
      <w:r w:rsidRPr="00F4398D">
        <w:rPr>
          <w:rFonts w:ascii="Garamond" w:hAnsi="Garamond"/>
          <w:sz w:val="26"/>
          <w:szCs w:val="26"/>
        </w:rPr>
        <w:t xml:space="preserve">These </w:t>
      </w:r>
      <w:r w:rsidR="003C171B" w:rsidRPr="00F4398D">
        <w:rPr>
          <w:rFonts w:ascii="Garamond" w:hAnsi="Garamond"/>
          <w:sz w:val="26"/>
          <w:szCs w:val="26"/>
        </w:rPr>
        <w:t xml:space="preserve">are just a few of the many questions </w:t>
      </w:r>
      <w:r w:rsidR="00303C11" w:rsidRPr="00F4398D">
        <w:rPr>
          <w:rFonts w:ascii="Garamond" w:hAnsi="Garamond"/>
          <w:sz w:val="26"/>
          <w:szCs w:val="26"/>
        </w:rPr>
        <w:t xml:space="preserve">we will be </w:t>
      </w:r>
      <w:r w:rsidR="003C171B" w:rsidRPr="00F4398D">
        <w:rPr>
          <w:rFonts w:ascii="Garamond" w:hAnsi="Garamond"/>
          <w:sz w:val="26"/>
          <w:szCs w:val="26"/>
        </w:rPr>
        <w:t>attempting to answer</w:t>
      </w:r>
      <w:r w:rsidR="00303C11" w:rsidRPr="00F4398D">
        <w:rPr>
          <w:rFonts w:ascii="Garamond" w:hAnsi="Garamond"/>
          <w:sz w:val="26"/>
          <w:szCs w:val="26"/>
        </w:rPr>
        <w:t xml:space="preserve"> this term </w:t>
      </w:r>
      <w:r w:rsidRPr="00F4398D">
        <w:rPr>
          <w:rFonts w:ascii="Garamond" w:hAnsi="Garamond"/>
          <w:sz w:val="26"/>
          <w:szCs w:val="26"/>
        </w:rPr>
        <w:t xml:space="preserve">through the examination of obscenity in ancient Greek and Roman culture. </w:t>
      </w:r>
      <w:r w:rsidR="00A52179" w:rsidRPr="00F4398D">
        <w:rPr>
          <w:rFonts w:ascii="Garamond" w:hAnsi="Garamond"/>
          <w:sz w:val="26"/>
          <w:szCs w:val="26"/>
        </w:rPr>
        <w:t xml:space="preserve">The exact topics </w:t>
      </w:r>
      <w:r w:rsidR="005C2283">
        <w:rPr>
          <w:rFonts w:ascii="Garamond" w:hAnsi="Garamond"/>
          <w:sz w:val="26"/>
          <w:szCs w:val="26"/>
        </w:rPr>
        <w:t xml:space="preserve">we cover </w:t>
      </w:r>
      <w:r w:rsidR="00A52179" w:rsidRPr="00F4398D">
        <w:rPr>
          <w:rFonts w:ascii="Garamond" w:hAnsi="Garamond"/>
          <w:sz w:val="26"/>
          <w:szCs w:val="26"/>
        </w:rPr>
        <w:t>will be determined by student intere</w:t>
      </w:r>
      <w:r w:rsidR="005C2283">
        <w:rPr>
          <w:rFonts w:ascii="Garamond" w:hAnsi="Garamond"/>
          <w:sz w:val="26"/>
          <w:szCs w:val="26"/>
        </w:rPr>
        <w:t>st/</w:t>
      </w:r>
      <w:r w:rsidR="005D7139">
        <w:rPr>
          <w:rFonts w:ascii="Garamond" w:hAnsi="Garamond"/>
          <w:sz w:val="26"/>
          <w:szCs w:val="26"/>
        </w:rPr>
        <w:t xml:space="preserve">presentations, but I include </w:t>
      </w:r>
      <w:r w:rsidR="000F1C90">
        <w:rPr>
          <w:rFonts w:ascii="Garamond" w:hAnsi="Garamond"/>
          <w:sz w:val="26"/>
          <w:szCs w:val="26"/>
        </w:rPr>
        <w:t xml:space="preserve">below </w:t>
      </w:r>
      <w:r w:rsidR="003370F9">
        <w:rPr>
          <w:rFonts w:ascii="Garamond" w:hAnsi="Garamond"/>
          <w:sz w:val="26"/>
          <w:szCs w:val="26"/>
        </w:rPr>
        <w:t xml:space="preserve">a list of potential topics, </w:t>
      </w:r>
      <w:r w:rsidR="005D7139">
        <w:rPr>
          <w:rFonts w:ascii="Garamond" w:hAnsi="Garamond"/>
          <w:sz w:val="26"/>
          <w:szCs w:val="26"/>
        </w:rPr>
        <w:t xml:space="preserve">which is </w:t>
      </w:r>
      <w:r w:rsidR="003370F9">
        <w:rPr>
          <w:rFonts w:ascii="Garamond" w:hAnsi="Garamond"/>
          <w:sz w:val="26"/>
          <w:szCs w:val="26"/>
        </w:rPr>
        <w:t xml:space="preserve">roughly chronological (and </w:t>
      </w:r>
      <w:r w:rsidR="005D7139">
        <w:rPr>
          <w:rFonts w:ascii="Garamond" w:hAnsi="Garamond"/>
          <w:sz w:val="26"/>
          <w:szCs w:val="26"/>
        </w:rPr>
        <w:t>by no means comprehensive):</w:t>
      </w:r>
      <w:r w:rsidR="000F1C90">
        <w:rPr>
          <w:rFonts w:ascii="Garamond" w:hAnsi="Garamond"/>
          <w:sz w:val="26"/>
          <w:szCs w:val="26"/>
        </w:rPr>
        <w:t xml:space="preserve"> </w:t>
      </w:r>
    </w:p>
    <w:p w14:paraId="4793D222" w14:textId="77777777" w:rsidR="000F1C90" w:rsidRPr="000F1C90" w:rsidRDefault="000F1C90" w:rsidP="003370F9">
      <w:pPr>
        <w:jc w:val="both"/>
        <w:rPr>
          <w:rFonts w:ascii="Garamond" w:hAnsi="Garamond"/>
          <w:sz w:val="24"/>
          <w:szCs w:val="24"/>
        </w:rPr>
      </w:pPr>
    </w:p>
    <w:p w14:paraId="3D1E6636" w14:textId="77777777" w:rsidR="000F1C90" w:rsidRPr="000F1C90" w:rsidRDefault="000F1C90" w:rsidP="003370F9">
      <w:pPr>
        <w:jc w:val="both"/>
        <w:rPr>
          <w:rFonts w:ascii="Garamond" w:hAnsi="Garamond"/>
          <w:sz w:val="24"/>
          <w:szCs w:val="24"/>
        </w:rPr>
        <w:sectPr w:rsidR="000F1C90" w:rsidRPr="000F1C90" w:rsidSect="004D7E4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33E123" w14:textId="59C386FC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lastRenderedPageBreak/>
        <w:t>obscenity</w:t>
      </w:r>
      <w:proofErr w:type="gramEnd"/>
      <w:r w:rsidRPr="000F1C90">
        <w:rPr>
          <w:rFonts w:ascii="Garamond" w:hAnsi="Garamond"/>
          <w:sz w:val="24"/>
          <w:szCs w:val="24"/>
        </w:rPr>
        <w:t xml:space="preserve"> in cults</w:t>
      </w:r>
    </w:p>
    <w:p w14:paraId="7B2F0629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music</w:t>
      </w:r>
      <w:proofErr w:type="gramEnd"/>
      <w:r w:rsidRPr="000F1C90">
        <w:rPr>
          <w:rFonts w:ascii="Garamond" w:hAnsi="Garamond"/>
          <w:sz w:val="24"/>
          <w:szCs w:val="24"/>
        </w:rPr>
        <w:t xml:space="preserve"> and obscenity</w:t>
      </w:r>
    </w:p>
    <w:p w14:paraId="15921583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magic</w:t>
      </w:r>
      <w:proofErr w:type="gramEnd"/>
      <w:r w:rsidRPr="000F1C90">
        <w:rPr>
          <w:rFonts w:ascii="Garamond" w:hAnsi="Garamond"/>
          <w:sz w:val="24"/>
          <w:szCs w:val="24"/>
        </w:rPr>
        <w:t xml:space="preserve"> and obscenity</w:t>
      </w:r>
    </w:p>
    <w:p w14:paraId="0D1EB143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Iambic Sappho</w:t>
      </w:r>
      <w:r w:rsidR="000F1C90" w:rsidRPr="000F1C90">
        <w:rPr>
          <w:rFonts w:ascii="Garamond" w:hAnsi="Garamond"/>
          <w:sz w:val="24"/>
          <w:szCs w:val="24"/>
        </w:rPr>
        <w:t>/Alcaeus</w:t>
      </w:r>
    </w:p>
    <w:p w14:paraId="2C25A477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Archilochus</w:t>
      </w:r>
      <w:r w:rsidR="000F1C90" w:rsidRPr="000F1C9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0F1C90">
        <w:rPr>
          <w:rFonts w:ascii="Garamond" w:hAnsi="Garamond"/>
          <w:sz w:val="24"/>
          <w:szCs w:val="24"/>
        </w:rPr>
        <w:t>Hipponax</w:t>
      </w:r>
      <w:proofErr w:type="spellEnd"/>
    </w:p>
    <w:p w14:paraId="68C8609C" w14:textId="34DC812B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Sophron</w:t>
      </w:r>
      <w:proofErr w:type="spellEnd"/>
      <w:r w:rsidRPr="000F1C90">
        <w:rPr>
          <w:rFonts w:ascii="Garamond" w:hAnsi="Garamond"/>
          <w:sz w:val="24"/>
          <w:szCs w:val="24"/>
        </w:rPr>
        <w:t xml:space="preserve"> a</w:t>
      </w:r>
      <w:r w:rsidR="005C2283" w:rsidRPr="000F1C90">
        <w:rPr>
          <w:rFonts w:ascii="Garamond" w:hAnsi="Garamond"/>
          <w:sz w:val="24"/>
          <w:szCs w:val="24"/>
        </w:rPr>
        <w:t xml:space="preserve">nd </w:t>
      </w:r>
      <w:proofErr w:type="spellStart"/>
      <w:r w:rsidR="005C2283" w:rsidRPr="000F1C90">
        <w:rPr>
          <w:rFonts w:ascii="Garamond" w:hAnsi="Garamond"/>
          <w:sz w:val="24"/>
          <w:szCs w:val="24"/>
        </w:rPr>
        <w:t>Her</w:t>
      </w:r>
      <w:r w:rsidR="000F1C90" w:rsidRPr="000F1C90">
        <w:rPr>
          <w:rFonts w:ascii="Garamond" w:hAnsi="Garamond"/>
          <w:sz w:val="24"/>
          <w:szCs w:val="24"/>
        </w:rPr>
        <w:t>odas</w:t>
      </w:r>
      <w:proofErr w:type="spellEnd"/>
      <w:r w:rsidR="000F1C90" w:rsidRPr="000F1C90">
        <w:rPr>
          <w:rFonts w:ascii="Garamond" w:hAnsi="Garamond"/>
          <w:sz w:val="24"/>
          <w:szCs w:val="24"/>
        </w:rPr>
        <w:t xml:space="preserve"> </w:t>
      </w:r>
    </w:p>
    <w:p w14:paraId="3BBEEABF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Aristophanes and Old Comedy</w:t>
      </w:r>
    </w:p>
    <w:p w14:paraId="23DE105B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Cynics and obscenity</w:t>
      </w:r>
    </w:p>
    <w:p w14:paraId="13ECAB2E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vase</w:t>
      </w:r>
      <w:proofErr w:type="gramEnd"/>
      <w:r w:rsidRPr="000F1C90">
        <w:rPr>
          <w:rFonts w:ascii="Garamond" w:hAnsi="Garamond"/>
          <w:sz w:val="24"/>
          <w:szCs w:val="24"/>
        </w:rPr>
        <w:t xml:space="preserve"> painting</w:t>
      </w:r>
    </w:p>
    <w:p w14:paraId="414F9528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Hellenistic Epigram</w:t>
      </w:r>
    </w:p>
    <w:p w14:paraId="6FE82A09" w14:textId="2B7869FD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0F1C90">
        <w:rPr>
          <w:rFonts w:ascii="Garamond" w:hAnsi="Garamond"/>
          <w:sz w:val="24"/>
          <w:szCs w:val="24"/>
        </w:rPr>
        <w:t>fescinnine</w:t>
      </w:r>
      <w:proofErr w:type="spellEnd"/>
      <w:proofErr w:type="gramEnd"/>
      <w:r w:rsidRPr="000F1C90">
        <w:rPr>
          <w:rFonts w:ascii="Garamond" w:hAnsi="Garamond"/>
          <w:sz w:val="24"/>
          <w:szCs w:val="24"/>
        </w:rPr>
        <w:t xml:space="preserve"> verses and religious ritual  </w:t>
      </w:r>
    </w:p>
    <w:p w14:paraId="41F187B3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Plautus</w:t>
      </w:r>
    </w:p>
    <w:p w14:paraId="45472646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Lucilius</w:t>
      </w:r>
      <w:proofErr w:type="spellEnd"/>
    </w:p>
    <w:p w14:paraId="30B12ADE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 xml:space="preserve">Catullus and </w:t>
      </w:r>
      <w:proofErr w:type="spellStart"/>
      <w:r w:rsidRPr="000F1C90">
        <w:rPr>
          <w:rFonts w:ascii="Garamond" w:hAnsi="Garamond"/>
          <w:sz w:val="24"/>
          <w:szCs w:val="24"/>
        </w:rPr>
        <w:t>Neoterics</w:t>
      </w:r>
      <w:proofErr w:type="spellEnd"/>
      <w:r w:rsidRPr="000F1C90">
        <w:rPr>
          <w:rFonts w:ascii="Garamond" w:hAnsi="Garamond"/>
          <w:sz w:val="24"/>
          <w:szCs w:val="24"/>
        </w:rPr>
        <w:t xml:space="preserve">, </w:t>
      </w:r>
    </w:p>
    <w:p w14:paraId="56A63E77" w14:textId="77777777" w:rsidR="000F1C90" w:rsidRPr="000F1C90" w:rsidRDefault="003370F9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 xml:space="preserve">Lucretius (body violation; </w:t>
      </w:r>
      <w:r w:rsidR="000F1C90" w:rsidRPr="000F1C90">
        <w:rPr>
          <w:rFonts w:ascii="Garamond" w:hAnsi="Garamond"/>
          <w:sz w:val="24"/>
          <w:szCs w:val="24"/>
        </w:rPr>
        <w:t>book 4)</w:t>
      </w:r>
    </w:p>
    <w:p w14:paraId="7E223538" w14:textId="77777777" w:rsidR="000F1C90" w:rsidRPr="000F1C90" w:rsidRDefault="005C2283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Laberius</w:t>
      </w:r>
      <w:proofErr w:type="spellEnd"/>
      <w:r w:rsidRPr="000F1C90">
        <w:rPr>
          <w:rFonts w:ascii="Garamond" w:hAnsi="Garamond"/>
          <w:sz w:val="24"/>
          <w:szCs w:val="24"/>
        </w:rPr>
        <w:t xml:space="preserve"> </w:t>
      </w:r>
      <w:r w:rsidR="000F1C90" w:rsidRPr="000F1C90">
        <w:rPr>
          <w:rFonts w:ascii="Garamond" w:hAnsi="Garamond"/>
          <w:sz w:val="24"/>
          <w:szCs w:val="24"/>
        </w:rPr>
        <w:t>and mime</w:t>
      </w:r>
    </w:p>
    <w:p w14:paraId="16632C22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Cicero’s invective</w:t>
      </w:r>
    </w:p>
    <w:p w14:paraId="6E65FC33" w14:textId="77777777" w:rsidR="000F1C90" w:rsidRPr="000F1C90" w:rsidRDefault="001A0BC6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 xml:space="preserve">Cicero’s Letter to </w:t>
      </w:r>
      <w:proofErr w:type="spellStart"/>
      <w:r w:rsidRPr="000F1C90">
        <w:rPr>
          <w:rFonts w:ascii="Garamond" w:hAnsi="Garamond"/>
          <w:sz w:val="24"/>
          <w:szCs w:val="24"/>
        </w:rPr>
        <w:t>Paetus</w:t>
      </w:r>
      <w:proofErr w:type="spellEnd"/>
      <w:r w:rsidRPr="000F1C90">
        <w:rPr>
          <w:rFonts w:ascii="Garamond" w:hAnsi="Garamond"/>
          <w:sz w:val="24"/>
          <w:szCs w:val="24"/>
        </w:rPr>
        <w:t xml:space="preserve"> (</w:t>
      </w:r>
      <w:r w:rsidRPr="000F1C90">
        <w:rPr>
          <w:rFonts w:ascii="Garamond" w:hAnsi="Garamond"/>
          <w:i/>
          <w:sz w:val="24"/>
          <w:szCs w:val="24"/>
        </w:rPr>
        <w:t xml:space="preserve">ad fam </w:t>
      </w:r>
      <w:r w:rsidR="000F1C90" w:rsidRPr="000F1C90">
        <w:rPr>
          <w:rFonts w:ascii="Garamond" w:hAnsi="Garamond"/>
          <w:sz w:val="24"/>
          <w:szCs w:val="24"/>
        </w:rPr>
        <w:t>9.22)</w:t>
      </w:r>
    </w:p>
    <w:p w14:paraId="106EFC2E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lastRenderedPageBreak/>
        <w:t>Horace’s Epodes and Satires</w:t>
      </w:r>
    </w:p>
    <w:p w14:paraId="38A0B5B0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Priapea</w:t>
      </w:r>
      <w:proofErr w:type="spellEnd"/>
    </w:p>
    <w:p w14:paraId="69ABCCB1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Catalepton</w:t>
      </w:r>
      <w:proofErr w:type="spellEnd"/>
    </w:p>
    <w:p w14:paraId="4609FD18" w14:textId="77777777" w:rsidR="000F1C90" w:rsidRPr="000F1C90" w:rsidRDefault="001A0BC6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 xml:space="preserve">Ovid’s </w:t>
      </w:r>
      <w:proofErr w:type="spellStart"/>
      <w:r w:rsidRPr="000F1C90">
        <w:rPr>
          <w:rFonts w:ascii="Garamond" w:hAnsi="Garamond"/>
          <w:sz w:val="24"/>
          <w:szCs w:val="24"/>
        </w:rPr>
        <w:t>Ars</w:t>
      </w:r>
      <w:proofErr w:type="spellEnd"/>
      <w:r w:rsidRPr="000F1C90">
        <w:rPr>
          <w:rFonts w:ascii="Garamond" w:hAnsi="Garamond"/>
          <w:sz w:val="24"/>
          <w:szCs w:val="24"/>
        </w:rPr>
        <w:t xml:space="preserve"> </w:t>
      </w:r>
      <w:proofErr w:type="spellStart"/>
      <w:r w:rsidRPr="000F1C90">
        <w:rPr>
          <w:rFonts w:ascii="Garamond" w:hAnsi="Garamond"/>
          <w:sz w:val="24"/>
          <w:szCs w:val="24"/>
        </w:rPr>
        <w:t>Amatoria</w:t>
      </w:r>
      <w:proofErr w:type="spellEnd"/>
    </w:p>
    <w:p w14:paraId="35C186D3" w14:textId="0A54295D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 xml:space="preserve">Ovid’s </w:t>
      </w:r>
      <w:r w:rsidR="001A0BC6" w:rsidRPr="000F1C90">
        <w:rPr>
          <w:rFonts w:ascii="Garamond" w:hAnsi="Garamond"/>
          <w:sz w:val="24"/>
          <w:szCs w:val="24"/>
        </w:rPr>
        <w:t>defense of</w:t>
      </w:r>
      <w:r w:rsidRPr="000F1C90">
        <w:rPr>
          <w:rFonts w:ascii="Garamond" w:hAnsi="Garamond"/>
          <w:sz w:val="24"/>
          <w:szCs w:val="24"/>
        </w:rPr>
        <w:t xml:space="preserve"> his erotic poetry in his exile works</w:t>
      </w:r>
    </w:p>
    <w:p w14:paraId="6EF32597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sex</w:t>
      </w:r>
      <w:proofErr w:type="gramEnd"/>
      <w:r w:rsidRPr="000F1C90">
        <w:rPr>
          <w:rFonts w:ascii="Garamond" w:hAnsi="Garamond"/>
          <w:sz w:val="24"/>
          <w:szCs w:val="24"/>
        </w:rPr>
        <w:t xml:space="preserve"> manuals</w:t>
      </w:r>
      <w:r w:rsidR="001A0BC6" w:rsidRPr="000F1C90">
        <w:rPr>
          <w:rFonts w:ascii="Garamond" w:hAnsi="Garamond"/>
          <w:sz w:val="24"/>
          <w:szCs w:val="24"/>
        </w:rPr>
        <w:t xml:space="preserve"> </w:t>
      </w:r>
    </w:p>
    <w:p w14:paraId="3096318E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graffiti</w:t>
      </w:r>
      <w:proofErr w:type="gramEnd"/>
    </w:p>
    <w:p w14:paraId="3BD3DC72" w14:textId="77777777" w:rsidR="000F1C90" w:rsidRPr="000F1C90" w:rsidRDefault="001A0BC6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erotic/obscene</w:t>
      </w:r>
      <w:proofErr w:type="gramEnd"/>
      <w:r w:rsidRPr="000F1C90">
        <w:rPr>
          <w:rFonts w:ascii="Garamond" w:hAnsi="Garamond"/>
          <w:sz w:val="24"/>
          <w:szCs w:val="24"/>
        </w:rPr>
        <w:t xml:space="preserve"> wall paintings from Pomp</w:t>
      </w:r>
      <w:r w:rsidR="000F1C90" w:rsidRPr="000F1C90">
        <w:rPr>
          <w:rFonts w:ascii="Garamond" w:hAnsi="Garamond"/>
          <w:sz w:val="24"/>
          <w:szCs w:val="24"/>
        </w:rPr>
        <w:t>eii (and other Roman art)</w:t>
      </w:r>
    </w:p>
    <w:p w14:paraId="2D3E19DB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Petronius</w:t>
      </w:r>
    </w:p>
    <w:p w14:paraId="69E96FAB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Persius</w:t>
      </w:r>
      <w:proofErr w:type="spellEnd"/>
      <w:r w:rsidRPr="000F1C90">
        <w:rPr>
          <w:rFonts w:ascii="Garamond" w:hAnsi="Garamond"/>
          <w:sz w:val="24"/>
          <w:szCs w:val="24"/>
        </w:rPr>
        <w:t xml:space="preserve"> and Juvenal</w:t>
      </w:r>
    </w:p>
    <w:p w14:paraId="67EFEA94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Martial</w:t>
      </w:r>
    </w:p>
    <w:p w14:paraId="47B6C28D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later</w:t>
      </w:r>
      <w:proofErr w:type="gramEnd"/>
      <w:r w:rsidRPr="000F1C90">
        <w:rPr>
          <w:rFonts w:ascii="Garamond" w:hAnsi="Garamond"/>
          <w:sz w:val="24"/>
          <w:szCs w:val="24"/>
        </w:rPr>
        <w:t xml:space="preserve"> Greek epigram (</w:t>
      </w:r>
      <w:proofErr w:type="spellStart"/>
      <w:r w:rsidRPr="000F1C90">
        <w:rPr>
          <w:rFonts w:ascii="Garamond" w:hAnsi="Garamond"/>
          <w:sz w:val="24"/>
          <w:szCs w:val="24"/>
        </w:rPr>
        <w:t>Lucilius</w:t>
      </w:r>
      <w:proofErr w:type="spellEnd"/>
      <w:r w:rsidRPr="000F1C90">
        <w:rPr>
          <w:rFonts w:ascii="Garamond" w:hAnsi="Garamond"/>
          <w:sz w:val="24"/>
          <w:szCs w:val="24"/>
        </w:rPr>
        <w:t xml:space="preserve">, </w:t>
      </w:r>
      <w:proofErr w:type="spellStart"/>
      <w:r w:rsidRPr="000F1C90">
        <w:rPr>
          <w:rFonts w:ascii="Garamond" w:hAnsi="Garamond"/>
          <w:sz w:val="24"/>
          <w:szCs w:val="24"/>
        </w:rPr>
        <w:t>Nicarchus</w:t>
      </w:r>
      <w:proofErr w:type="spellEnd"/>
      <w:r w:rsidRPr="000F1C90">
        <w:rPr>
          <w:rFonts w:ascii="Garamond" w:hAnsi="Garamond"/>
          <w:sz w:val="24"/>
          <w:szCs w:val="24"/>
        </w:rPr>
        <w:t xml:space="preserve">, </w:t>
      </w:r>
      <w:proofErr w:type="spellStart"/>
      <w:r w:rsidRPr="000F1C90">
        <w:rPr>
          <w:rFonts w:ascii="Garamond" w:hAnsi="Garamond"/>
          <w:sz w:val="24"/>
          <w:szCs w:val="24"/>
        </w:rPr>
        <w:t>Strato</w:t>
      </w:r>
      <w:proofErr w:type="spellEnd"/>
      <w:r w:rsidRPr="000F1C90">
        <w:rPr>
          <w:rFonts w:ascii="Garamond" w:hAnsi="Garamond"/>
          <w:sz w:val="24"/>
          <w:szCs w:val="24"/>
        </w:rPr>
        <w:t>)</w:t>
      </w:r>
    </w:p>
    <w:p w14:paraId="4956FBF1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0F1C90">
        <w:rPr>
          <w:rFonts w:ascii="Garamond" w:hAnsi="Garamond"/>
          <w:sz w:val="24"/>
          <w:szCs w:val="24"/>
        </w:rPr>
        <w:t>Suetonius on the sex lives of the emperors</w:t>
      </w:r>
    </w:p>
    <w:p w14:paraId="022995BB" w14:textId="77777777" w:rsidR="000F1C90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0F1C90">
        <w:rPr>
          <w:rFonts w:ascii="Garamond" w:hAnsi="Garamond"/>
          <w:sz w:val="24"/>
          <w:szCs w:val="24"/>
        </w:rPr>
        <w:t>Ausonius</w:t>
      </w:r>
      <w:proofErr w:type="spellEnd"/>
    </w:p>
    <w:p w14:paraId="105D6FE6" w14:textId="3B1BBC00" w:rsidR="003370F9" w:rsidRP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gramStart"/>
      <w:r w:rsidRPr="000F1C90">
        <w:rPr>
          <w:rFonts w:ascii="Garamond" w:hAnsi="Garamond"/>
          <w:sz w:val="24"/>
          <w:szCs w:val="24"/>
        </w:rPr>
        <w:t>reception</w:t>
      </w:r>
      <w:proofErr w:type="gramEnd"/>
      <w:r w:rsidRPr="000F1C90">
        <w:rPr>
          <w:rFonts w:ascii="Garamond" w:hAnsi="Garamond"/>
          <w:sz w:val="24"/>
          <w:szCs w:val="24"/>
        </w:rPr>
        <w:t xml:space="preserve"> of obscene texts and art</w:t>
      </w:r>
    </w:p>
    <w:p w14:paraId="149AE977" w14:textId="77777777" w:rsidR="000F1C90" w:rsidRDefault="000F1C90" w:rsidP="000F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6"/>
          <w:szCs w:val="26"/>
        </w:rPr>
        <w:sectPr w:rsidR="000F1C90" w:rsidSect="000F1C9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19FC29D" w14:textId="77777777" w:rsidR="0066708B" w:rsidRPr="00B11558" w:rsidRDefault="0066708B" w:rsidP="000D3D81">
      <w:pPr>
        <w:jc w:val="both"/>
        <w:rPr>
          <w:rFonts w:ascii="Garamond" w:hAnsi="Garamond"/>
          <w:b/>
          <w:sz w:val="26"/>
          <w:szCs w:val="26"/>
        </w:rPr>
      </w:pPr>
      <w:r w:rsidRPr="00B11558">
        <w:rPr>
          <w:rFonts w:ascii="Garamond" w:hAnsi="Garamond"/>
          <w:b/>
          <w:sz w:val="26"/>
          <w:szCs w:val="26"/>
        </w:rPr>
        <w:lastRenderedPageBreak/>
        <w:t>Course Learning Goals</w:t>
      </w:r>
    </w:p>
    <w:p w14:paraId="08F9B50A" w14:textId="77777777" w:rsidR="00CA4384" w:rsidRPr="00312291" w:rsidRDefault="00CA4384" w:rsidP="000D3D81">
      <w:pPr>
        <w:jc w:val="both"/>
        <w:rPr>
          <w:rFonts w:ascii="Garamond" w:hAnsi="Garamond"/>
          <w:b/>
          <w:sz w:val="24"/>
          <w:szCs w:val="26"/>
        </w:rPr>
      </w:pPr>
    </w:p>
    <w:p w14:paraId="6EA301DB" w14:textId="7E7A0F81" w:rsidR="00684050" w:rsidRPr="00F4398D" w:rsidRDefault="00303C11" w:rsidP="00CA4384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 xml:space="preserve">Learn more about Greek and Roman cultural norms </w:t>
      </w:r>
      <w:r w:rsidR="00D0651D" w:rsidRPr="00F4398D">
        <w:rPr>
          <w:rFonts w:ascii="Garamond" w:hAnsi="Garamond"/>
          <w:sz w:val="26"/>
          <w:szCs w:val="26"/>
        </w:rPr>
        <w:t xml:space="preserve">by examining what </w:t>
      </w:r>
      <w:r w:rsidR="000F1C90">
        <w:rPr>
          <w:rFonts w:ascii="Garamond" w:hAnsi="Garamond"/>
          <w:sz w:val="26"/>
          <w:szCs w:val="26"/>
        </w:rPr>
        <w:t>these cultures</w:t>
      </w:r>
      <w:r w:rsidR="00D0651D" w:rsidRPr="00F4398D">
        <w:rPr>
          <w:rFonts w:ascii="Garamond" w:hAnsi="Garamond"/>
          <w:sz w:val="26"/>
          <w:szCs w:val="26"/>
        </w:rPr>
        <w:t xml:space="preserve"> found repulsive and transgressive of those norms </w:t>
      </w:r>
      <w:r w:rsidR="00A52179" w:rsidRPr="00F4398D">
        <w:rPr>
          <w:rFonts w:ascii="Garamond" w:hAnsi="Garamond"/>
          <w:sz w:val="26"/>
          <w:szCs w:val="26"/>
        </w:rPr>
        <w:t>(and think about the differences from our own cultural norms)</w:t>
      </w:r>
      <w:r w:rsidRPr="00F4398D">
        <w:rPr>
          <w:rFonts w:ascii="Garamond" w:hAnsi="Garamond"/>
          <w:sz w:val="26"/>
          <w:szCs w:val="26"/>
        </w:rPr>
        <w:t xml:space="preserve"> </w:t>
      </w:r>
    </w:p>
    <w:p w14:paraId="7E8B201C" w14:textId="77777777" w:rsidR="00D0651D" w:rsidRPr="00F4398D" w:rsidRDefault="00D0651D" w:rsidP="00CA4384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>Learn more</w:t>
      </w:r>
      <w:r w:rsidR="00A52179" w:rsidRPr="00F4398D">
        <w:rPr>
          <w:rFonts w:ascii="Garamond" w:hAnsi="Garamond"/>
          <w:sz w:val="26"/>
          <w:szCs w:val="26"/>
        </w:rPr>
        <w:t xml:space="preserve"> about the reception of Classical culture and texts</w:t>
      </w:r>
    </w:p>
    <w:p w14:paraId="3A5BC9D5" w14:textId="011A12CC" w:rsidR="00F4398D" w:rsidRPr="00F4398D" w:rsidRDefault="00F4398D" w:rsidP="00F4398D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 xml:space="preserve">Broaden your knowledge of Greek and Latin literature </w:t>
      </w:r>
      <w:r w:rsidR="000F1C90">
        <w:rPr>
          <w:rFonts w:ascii="Garamond" w:hAnsi="Garamond"/>
          <w:sz w:val="26"/>
          <w:szCs w:val="26"/>
        </w:rPr>
        <w:t>by reading texts sometimes deemed “too dirty” for the classroom</w:t>
      </w:r>
    </w:p>
    <w:p w14:paraId="6E5ACD5D" w14:textId="77777777" w:rsidR="00D0651D" w:rsidRPr="00F4398D" w:rsidRDefault="00D0651D" w:rsidP="00CA4384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>Gain familiarity with secondary literature on the obscene</w:t>
      </w:r>
    </w:p>
    <w:p w14:paraId="2C855296" w14:textId="77777777" w:rsidR="00D0651D" w:rsidRPr="00F4398D" w:rsidRDefault="00D0651D" w:rsidP="00CA4384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>Gain practice with research, presentation, and paper writing skills</w:t>
      </w:r>
    </w:p>
    <w:p w14:paraId="11BE0A41" w14:textId="77777777" w:rsidR="008E4E66" w:rsidRPr="00F4398D" w:rsidRDefault="00D0651D" w:rsidP="000D3D81">
      <w:pPr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F4398D">
        <w:rPr>
          <w:rFonts w:ascii="Garamond" w:hAnsi="Garamond"/>
          <w:sz w:val="26"/>
          <w:szCs w:val="26"/>
        </w:rPr>
        <w:t xml:space="preserve">Learn about your fellow graduate students’ research interests </w:t>
      </w:r>
    </w:p>
    <w:p w14:paraId="429C1736" w14:textId="77777777" w:rsidR="008B32EE" w:rsidRDefault="008B32EE" w:rsidP="000D3D81">
      <w:pPr>
        <w:jc w:val="both"/>
        <w:rPr>
          <w:rFonts w:ascii="Garamond" w:hAnsi="Garamond"/>
          <w:b/>
          <w:sz w:val="26"/>
          <w:szCs w:val="26"/>
        </w:rPr>
      </w:pPr>
    </w:p>
    <w:p w14:paraId="793343E9" w14:textId="77777777" w:rsidR="00A45AE1" w:rsidRDefault="000D3D81" w:rsidP="000D3D81">
      <w:pPr>
        <w:jc w:val="both"/>
        <w:rPr>
          <w:rFonts w:ascii="Garamond" w:hAnsi="Garamond"/>
          <w:b/>
          <w:sz w:val="26"/>
          <w:szCs w:val="26"/>
        </w:rPr>
      </w:pPr>
      <w:r w:rsidRPr="00747D9E">
        <w:rPr>
          <w:rFonts w:ascii="Garamond" w:hAnsi="Garamond"/>
          <w:b/>
          <w:sz w:val="26"/>
          <w:szCs w:val="26"/>
        </w:rPr>
        <w:t>Course Website</w:t>
      </w:r>
    </w:p>
    <w:p w14:paraId="3EC144EB" w14:textId="77777777" w:rsidR="00312291" w:rsidRPr="00747D9E" w:rsidRDefault="00312291" w:rsidP="000D3D81">
      <w:pPr>
        <w:jc w:val="both"/>
        <w:rPr>
          <w:rFonts w:ascii="Garamond" w:hAnsi="Garamond"/>
          <w:b/>
          <w:sz w:val="26"/>
          <w:szCs w:val="26"/>
        </w:rPr>
      </w:pPr>
    </w:p>
    <w:p w14:paraId="177DCE34" w14:textId="77777777" w:rsidR="00572763" w:rsidRPr="00F4398D" w:rsidRDefault="00830265" w:rsidP="00312291">
      <w:pPr>
        <w:pStyle w:val="BodyText"/>
        <w:rPr>
          <w:sz w:val="26"/>
          <w:szCs w:val="26"/>
        </w:rPr>
      </w:pPr>
      <w:r w:rsidRPr="00F4398D">
        <w:rPr>
          <w:sz w:val="26"/>
          <w:szCs w:val="26"/>
        </w:rPr>
        <w:t xml:space="preserve">The course website is accessible through the Sakai homepage.  Go to https://sakai.rutgers.edu and follow the instructions for logging in as a student.  </w:t>
      </w:r>
    </w:p>
    <w:p w14:paraId="0478E528" w14:textId="77777777" w:rsidR="00F4398D" w:rsidRPr="00F4398D" w:rsidRDefault="00F4398D" w:rsidP="00F4398D"/>
    <w:p w14:paraId="2CFBDDFD" w14:textId="77777777" w:rsidR="000D3D81" w:rsidRPr="00747D9E" w:rsidRDefault="00203F25" w:rsidP="002763DB">
      <w:pPr>
        <w:pStyle w:val="Heading4"/>
        <w:rPr>
          <w:b w:val="0"/>
          <w:szCs w:val="26"/>
        </w:rPr>
      </w:pPr>
      <w:r w:rsidRPr="00747D9E">
        <w:rPr>
          <w:szCs w:val="26"/>
        </w:rPr>
        <w:t>Text</w:t>
      </w:r>
      <w:r w:rsidR="00CA5C73" w:rsidRPr="00747D9E">
        <w:rPr>
          <w:szCs w:val="26"/>
        </w:rPr>
        <w:t>s</w:t>
      </w:r>
    </w:p>
    <w:p w14:paraId="557FFE10" w14:textId="77777777" w:rsidR="000D3D81" w:rsidRPr="00747D9E" w:rsidRDefault="000D3D81" w:rsidP="002763DB">
      <w:pPr>
        <w:jc w:val="both"/>
        <w:rPr>
          <w:rFonts w:ascii="Garamond" w:hAnsi="Garamond"/>
          <w:sz w:val="26"/>
          <w:szCs w:val="26"/>
        </w:rPr>
      </w:pPr>
    </w:p>
    <w:p w14:paraId="2A428CC5" w14:textId="3A8046F2" w:rsidR="00F4398D" w:rsidRPr="00857631" w:rsidRDefault="00A52179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857631">
        <w:rPr>
          <w:rFonts w:ascii="Garamond" w:hAnsi="Garamond"/>
          <w:sz w:val="24"/>
          <w:szCs w:val="24"/>
        </w:rPr>
        <w:t>There are no required textbooks</w:t>
      </w:r>
      <w:r w:rsidR="00857631">
        <w:rPr>
          <w:rFonts w:ascii="Garamond" w:hAnsi="Garamond"/>
          <w:sz w:val="24"/>
          <w:szCs w:val="24"/>
        </w:rPr>
        <w:t>,</w:t>
      </w:r>
      <w:r w:rsidRPr="00857631">
        <w:rPr>
          <w:rFonts w:ascii="Garamond" w:hAnsi="Garamond"/>
          <w:sz w:val="24"/>
          <w:szCs w:val="24"/>
        </w:rPr>
        <w:t xml:space="preserve"> and readings assigned for the course will be made available on our </w:t>
      </w:r>
      <w:proofErr w:type="spellStart"/>
      <w:proofErr w:type="gramStart"/>
      <w:r w:rsidRPr="00857631">
        <w:rPr>
          <w:rFonts w:ascii="Garamond" w:hAnsi="Garamond"/>
          <w:sz w:val="24"/>
          <w:szCs w:val="24"/>
        </w:rPr>
        <w:t>sakai</w:t>
      </w:r>
      <w:proofErr w:type="spellEnd"/>
      <w:proofErr w:type="gramEnd"/>
      <w:r w:rsidRPr="00857631">
        <w:rPr>
          <w:rFonts w:ascii="Garamond" w:hAnsi="Garamond"/>
          <w:sz w:val="24"/>
          <w:szCs w:val="24"/>
        </w:rPr>
        <w:t xml:space="preserve"> website. </w:t>
      </w:r>
    </w:p>
    <w:p w14:paraId="561F3D0E" w14:textId="77777777" w:rsidR="00F4398D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0776139D" w14:textId="77777777" w:rsidR="008B32EE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857631">
        <w:rPr>
          <w:rFonts w:ascii="Garamond" w:hAnsi="Garamond"/>
          <w:sz w:val="24"/>
          <w:szCs w:val="24"/>
        </w:rPr>
        <w:t>Recommended books:</w:t>
      </w:r>
    </w:p>
    <w:p w14:paraId="57DB1320" w14:textId="77777777" w:rsidR="00F4398D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0A798919" w14:textId="77777777" w:rsidR="00F4398D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857631">
        <w:rPr>
          <w:rFonts w:ascii="Garamond" w:hAnsi="Garamond"/>
          <w:sz w:val="24"/>
          <w:szCs w:val="24"/>
        </w:rPr>
        <w:t xml:space="preserve">Henderson, Jeffrey. 1991. </w:t>
      </w:r>
      <w:r w:rsidRPr="00857631">
        <w:rPr>
          <w:rFonts w:ascii="Garamond" w:hAnsi="Garamond"/>
          <w:i/>
          <w:sz w:val="24"/>
          <w:szCs w:val="24"/>
        </w:rPr>
        <w:t>The Maculate Muse: Obscene Language in Attic Comedy</w:t>
      </w:r>
      <w:r w:rsidRPr="00857631">
        <w:rPr>
          <w:rFonts w:ascii="Garamond" w:hAnsi="Garamond"/>
          <w:sz w:val="24"/>
          <w:szCs w:val="24"/>
        </w:rPr>
        <w:t>. 2</w:t>
      </w:r>
      <w:r w:rsidRPr="00857631">
        <w:rPr>
          <w:rFonts w:ascii="Garamond" w:hAnsi="Garamond"/>
          <w:sz w:val="24"/>
          <w:szCs w:val="24"/>
          <w:vertAlign w:val="superscript"/>
        </w:rPr>
        <w:t>nd</w:t>
      </w:r>
      <w:r w:rsidRPr="00857631">
        <w:rPr>
          <w:rFonts w:ascii="Garamond" w:hAnsi="Garamond"/>
          <w:sz w:val="24"/>
          <w:szCs w:val="24"/>
        </w:rPr>
        <w:t xml:space="preserve"> ed. Oxford.</w:t>
      </w:r>
    </w:p>
    <w:p w14:paraId="738D28B8" w14:textId="77777777" w:rsidR="00F4398D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0960143B" w14:textId="77777777" w:rsidR="00F4398D" w:rsidRPr="00857631" w:rsidRDefault="00F4398D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857631">
        <w:rPr>
          <w:rFonts w:ascii="Garamond" w:hAnsi="Garamond"/>
          <w:sz w:val="24"/>
          <w:szCs w:val="24"/>
        </w:rPr>
        <w:t>Richlin</w:t>
      </w:r>
      <w:proofErr w:type="spellEnd"/>
      <w:r w:rsidRPr="00857631">
        <w:rPr>
          <w:rFonts w:ascii="Garamond" w:hAnsi="Garamond"/>
          <w:sz w:val="24"/>
          <w:szCs w:val="24"/>
        </w:rPr>
        <w:t xml:space="preserve">, Amy. 1983. </w:t>
      </w:r>
      <w:r w:rsidRPr="00857631">
        <w:rPr>
          <w:rFonts w:ascii="Garamond" w:hAnsi="Garamond"/>
          <w:i/>
          <w:sz w:val="24"/>
          <w:szCs w:val="24"/>
        </w:rPr>
        <w:t>The Garden of Priapus: Sexuality and Aggression in Roman Humor</w:t>
      </w:r>
      <w:r w:rsidRPr="00857631">
        <w:rPr>
          <w:rFonts w:ascii="Garamond" w:hAnsi="Garamond"/>
          <w:sz w:val="24"/>
          <w:szCs w:val="24"/>
        </w:rPr>
        <w:t>. Yale.</w:t>
      </w:r>
    </w:p>
    <w:p w14:paraId="00CB4F48" w14:textId="77777777" w:rsidR="00B11558" w:rsidRPr="00857631" w:rsidRDefault="00B11558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45F4D8CD" w14:textId="17B18C9B" w:rsidR="00F4398D" w:rsidRPr="00857631" w:rsidRDefault="00B11558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857631">
        <w:rPr>
          <w:rFonts w:ascii="Garamond" w:hAnsi="Garamond"/>
          <w:sz w:val="24"/>
          <w:szCs w:val="24"/>
        </w:rPr>
        <w:t>Richlin</w:t>
      </w:r>
      <w:proofErr w:type="spellEnd"/>
      <w:r w:rsidRPr="00857631">
        <w:rPr>
          <w:rFonts w:ascii="Garamond" w:hAnsi="Garamond"/>
          <w:sz w:val="24"/>
          <w:szCs w:val="24"/>
        </w:rPr>
        <w:t xml:space="preserve">, Amy, ed. 1992. </w:t>
      </w:r>
      <w:r w:rsidRPr="00857631">
        <w:rPr>
          <w:rFonts w:ascii="Garamond" w:hAnsi="Garamond"/>
          <w:i/>
          <w:sz w:val="24"/>
          <w:szCs w:val="24"/>
        </w:rPr>
        <w:t xml:space="preserve">Pornography and Representation in Greece &amp; Rome. </w:t>
      </w:r>
      <w:r w:rsidRPr="00857631">
        <w:rPr>
          <w:rFonts w:ascii="Garamond" w:hAnsi="Garamond"/>
          <w:sz w:val="24"/>
          <w:szCs w:val="24"/>
        </w:rPr>
        <w:t>Oxford.</w:t>
      </w:r>
    </w:p>
    <w:p w14:paraId="6BFD6555" w14:textId="77777777" w:rsidR="00751DB6" w:rsidRPr="00857631" w:rsidRDefault="00751DB6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7325623D" w14:textId="0F74568A" w:rsidR="00751DB6" w:rsidRPr="00857631" w:rsidRDefault="00751DB6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857631">
        <w:rPr>
          <w:rFonts w:ascii="Garamond" w:hAnsi="Garamond"/>
          <w:sz w:val="24"/>
          <w:szCs w:val="24"/>
        </w:rPr>
        <w:t>Forthcoming (October 25, 2015):</w:t>
      </w:r>
    </w:p>
    <w:p w14:paraId="2DF11585" w14:textId="77777777" w:rsidR="00751DB6" w:rsidRPr="00857631" w:rsidRDefault="00751DB6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14:paraId="14D35A06" w14:textId="5A36406C" w:rsidR="00751DB6" w:rsidRPr="00857631" w:rsidRDefault="00751DB6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proofErr w:type="spellStart"/>
      <w:r w:rsidRPr="00857631">
        <w:rPr>
          <w:rFonts w:ascii="Garamond" w:hAnsi="Garamond"/>
          <w:sz w:val="24"/>
          <w:szCs w:val="24"/>
        </w:rPr>
        <w:t>Dutsch</w:t>
      </w:r>
      <w:proofErr w:type="spellEnd"/>
      <w:r w:rsidRPr="00857631">
        <w:rPr>
          <w:rFonts w:ascii="Garamond" w:hAnsi="Garamond"/>
          <w:sz w:val="24"/>
          <w:szCs w:val="24"/>
        </w:rPr>
        <w:t xml:space="preserve">, </w:t>
      </w:r>
      <w:proofErr w:type="spellStart"/>
      <w:r w:rsidRPr="00857631">
        <w:rPr>
          <w:rFonts w:ascii="Garamond" w:hAnsi="Garamond"/>
          <w:sz w:val="24"/>
          <w:szCs w:val="24"/>
        </w:rPr>
        <w:t>Dorota</w:t>
      </w:r>
      <w:proofErr w:type="spellEnd"/>
      <w:r w:rsidRPr="00857631">
        <w:rPr>
          <w:rFonts w:ascii="Garamond" w:hAnsi="Garamond"/>
          <w:sz w:val="24"/>
          <w:szCs w:val="24"/>
        </w:rPr>
        <w:t xml:space="preserve"> and Ann Suter, eds. 2015. </w:t>
      </w:r>
      <w:r w:rsidRPr="00857631">
        <w:rPr>
          <w:rFonts w:ascii="Garamond" w:hAnsi="Garamond"/>
          <w:i/>
          <w:sz w:val="24"/>
          <w:szCs w:val="24"/>
        </w:rPr>
        <w:t>Ancient Obscenities: Their Nature and Use in the Ancient Greek and Roman Worlds</w:t>
      </w:r>
      <w:r w:rsidRPr="00857631">
        <w:rPr>
          <w:rFonts w:ascii="Garamond" w:hAnsi="Garamond"/>
          <w:sz w:val="24"/>
          <w:szCs w:val="24"/>
        </w:rPr>
        <w:t>. Michigan.</w:t>
      </w:r>
    </w:p>
    <w:p w14:paraId="538AD0AD" w14:textId="77777777" w:rsidR="00751DB6" w:rsidRDefault="00751DB6" w:rsidP="002E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8F2A062" w14:textId="77777777" w:rsidR="00572763" w:rsidRDefault="00572763" w:rsidP="00846783">
      <w:pPr>
        <w:jc w:val="both"/>
        <w:rPr>
          <w:rFonts w:ascii="Garamond" w:hAnsi="Garamond"/>
          <w:b/>
          <w:sz w:val="26"/>
          <w:szCs w:val="26"/>
        </w:rPr>
      </w:pPr>
    </w:p>
    <w:p w14:paraId="1EFFA8EB" w14:textId="77777777" w:rsidR="000D3D81" w:rsidRPr="00747D9E" w:rsidRDefault="000D3D81" w:rsidP="00846783">
      <w:pPr>
        <w:jc w:val="both"/>
        <w:rPr>
          <w:rFonts w:ascii="Garamond" w:hAnsi="Garamond"/>
          <w:b/>
          <w:sz w:val="26"/>
          <w:szCs w:val="26"/>
        </w:rPr>
      </w:pPr>
      <w:r w:rsidRPr="00747D9E">
        <w:rPr>
          <w:rFonts w:ascii="Garamond" w:hAnsi="Garamond"/>
          <w:b/>
          <w:sz w:val="26"/>
          <w:szCs w:val="26"/>
        </w:rPr>
        <w:t>Grading and Evaluation</w:t>
      </w:r>
    </w:p>
    <w:p w14:paraId="510006A1" w14:textId="77777777" w:rsidR="00A45AE1" w:rsidRPr="00747D9E" w:rsidRDefault="00A45AE1" w:rsidP="00A45AE1">
      <w:pPr>
        <w:rPr>
          <w:rFonts w:ascii="Garamond" w:hAnsi="Garamond"/>
          <w:sz w:val="26"/>
          <w:szCs w:val="26"/>
        </w:rPr>
      </w:pPr>
    </w:p>
    <w:p w14:paraId="090B1E5E" w14:textId="6750906E" w:rsidR="00E72764" w:rsidRPr="00747D9E" w:rsidRDefault="000403B2" w:rsidP="00C1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Class participation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20</w:t>
      </w:r>
      <w:r w:rsidR="00E72764" w:rsidRPr="00747D9E">
        <w:rPr>
          <w:rFonts w:ascii="Garamond" w:hAnsi="Garamond"/>
          <w:sz w:val="26"/>
          <w:szCs w:val="26"/>
        </w:rPr>
        <w:t>%</w:t>
      </w:r>
    </w:p>
    <w:p w14:paraId="0A98A164" w14:textId="1125C949" w:rsidR="00E72764" w:rsidRPr="00747D9E" w:rsidRDefault="00E72764" w:rsidP="0051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aramond" w:hAnsi="Garamond"/>
          <w:sz w:val="26"/>
          <w:szCs w:val="26"/>
        </w:rPr>
      </w:pPr>
      <w:r w:rsidRPr="00747D9E">
        <w:rPr>
          <w:rFonts w:ascii="Garamond" w:hAnsi="Garamond"/>
          <w:sz w:val="26"/>
          <w:szCs w:val="26"/>
        </w:rPr>
        <w:t xml:space="preserve">2. </w:t>
      </w:r>
      <w:r w:rsidR="005D7139">
        <w:rPr>
          <w:rFonts w:ascii="Garamond" w:hAnsi="Garamond"/>
          <w:sz w:val="26"/>
          <w:szCs w:val="26"/>
        </w:rPr>
        <w:t xml:space="preserve">Presentation </w:t>
      </w:r>
      <w:r w:rsidR="005D7139">
        <w:rPr>
          <w:rFonts w:ascii="Garamond" w:hAnsi="Garamond"/>
          <w:sz w:val="26"/>
          <w:szCs w:val="26"/>
        </w:rPr>
        <w:tab/>
      </w:r>
      <w:r w:rsidR="005D7139">
        <w:rPr>
          <w:rFonts w:ascii="Garamond" w:hAnsi="Garamond"/>
          <w:sz w:val="26"/>
          <w:szCs w:val="26"/>
        </w:rPr>
        <w:tab/>
      </w:r>
      <w:r w:rsidR="007970C0" w:rsidRPr="00747D9E">
        <w:rPr>
          <w:rFonts w:ascii="Garamond" w:hAnsi="Garamond"/>
          <w:sz w:val="26"/>
          <w:szCs w:val="26"/>
        </w:rPr>
        <w:tab/>
      </w:r>
      <w:r w:rsidR="007970C0" w:rsidRPr="00747D9E">
        <w:rPr>
          <w:rFonts w:ascii="Garamond" w:hAnsi="Garamond"/>
          <w:sz w:val="26"/>
          <w:szCs w:val="26"/>
        </w:rPr>
        <w:tab/>
      </w:r>
      <w:r w:rsidR="007970C0" w:rsidRPr="00747D9E">
        <w:rPr>
          <w:rFonts w:ascii="Garamond" w:hAnsi="Garamond"/>
          <w:sz w:val="26"/>
          <w:szCs w:val="26"/>
        </w:rPr>
        <w:tab/>
      </w:r>
      <w:r w:rsidR="007970C0" w:rsidRPr="00747D9E">
        <w:rPr>
          <w:rFonts w:ascii="Garamond" w:hAnsi="Garamond"/>
          <w:sz w:val="26"/>
          <w:szCs w:val="26"/>
        </w:rPr>
        <w:tab/>
      </w:r>
      <w:r w:rsidR="000403B2">
        <w:rPr>
          <w:rFonts w:ascii="Garamond" w:hAnsi="Garamond"/>
          <w:sz w:val="26"/>
          <w:szCs w:val="26"/>
        </w:rPr>
        <w:t>30</w:t>
      </w:r>
      <w:r w:rsidRPr="00747D9E">
        <w:rPr>
          <w:rFonts w:ascii="Garamond" w:hAnsi="Garamond"/>
          <w:sz w:val="26"/>
          <w:szCs w:val="26"/>
        </w:rPr>
        <w:t>%</w:t>
      </w:r>
      <w:r w:rsidRPr="00747D9E">
        <w:rPr>
          <w:rFonts w:ascii="Garamond" w:hAnsi="Garamond"/>
          <w:sz w:val="26"/>
          <w:szCs w:val="26"/>
        </w:rPr>
        <w:tab/>
      </w:r>
      <w:r w:rsidRPr="00747D9E">
        <w:rPr>
          <w:rFonts w:ascii="Garamond" w:hAnsi="Garamond"/>
          <w:sz w:val="26"/>
          <w:szCs w:val="26"/>
        </w:rPr>
        <w:tab/>
      </w:r>
    </w:p>
    <w:p w14:paraId="317CFA46" w14:textId="46CBFEAA" w:rsidR="0069586F" w:rsidRPr="00747D9E" w:rsidRDefault="005143B2" w:rsidP="005D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aramond" w:hAnsi="Garamond"/>
          <w:sz w:val="26"/>
          <w:szCs w:val="26"/>
        </w:rPr>
      </w:pPr>
      <w:r w:rsidRPr="00747D9E">
        <w:rPr>
          <w:rFonts w:ascii="Garamond" w:hAnsi="Garamond"/>
          <w:sz w:val="26"/>
          <w:szCs w:val="26"/>
        </w:rPr>
        <w:t>3</w:t>
      </w:r>
      <w:r w:rsidR="00B46050" w:rsidRPr="00747D9E">
        <w:rPr>
          <w:rFonts w:ascii="Garamond" w:hAnsi="Garamond"/>
          <w:sz w:val="26"/>
          <w:szCs w:val="26"/>
        </w:rPr>
        <w:t xml:space="preserve">. </w:t>
      </w:r>
      <w:r w:rsidR="005D7139">
        <w:rPr>
          <w:rFonts w:ascii="Garamond" w:hAnsi="Garamond"/>
          <w:sz w:val="26"/>
          <w:szCs w:val="26"/>
        </w:rPr>
        <w:t>Paper</w:t>
      </w:r>
      <w:r w:rsidR="005D7139">
        <w:rPr>
          <w:rFonts w:ascii="Garamond" w:hAnsi="Garamond"/>
          <w:sz w:val="26"/>
          <w:szCs w:val="26"/>
        </w:rPr>
        <w:tab/>
      </w:r>
      <w:r w:rsidR="000B2C60">
        <w:rPr>
          <w:rFonts w:ascii="Garamond" w:hAnsi="Garamond"/>
          <w:sz w:val="26"/>
          <w:szCs w:val="26"/>
        </w:rPr>
        <w:tab/>
      </w:r>
      <w:r w:rsidR="000B2C60">
        <w:rPr>
          <w:rFonts w:ascii="Garamond" w:hAnsi="Garamond"/>
          <w:sz w:val="26"/>
          <w:szCs w:val="26"/>
        </w:rPr>
        <w:tab/>
      </w:r>
      <w:r w:rsidR="000B2C60">
        <w:rPr>
          <w:rFonts w:ascii="Garamond" w:hAnsi="Garamond"/>
          <w:sz w:val="26"/>
          <w:szCs w:val="26"/>
        </w:rPr>
        <w:tab/>
      </w:r>
      <w:r w:rsidR="000B2C60">
        <w:rPr>
          <w:rFonts w:ascii="Garamond" w:hAnsi="Garamond"/>
          <w:sz w:val="26"/>
          <w:szCs w:val="26"/>
        </w:rPr>
        <w:tab/>
      </w:r>
      <w:r w:rsidR="000B2C60">
        <w:rPr>
          <w:rFonts w:ascii="Garamond" w:hAnsi="Garamond"/>
          <w:sz w:val="26"/>
          <w:szCs w:val="26"/>
        </w:rPr>
        <w:tab/>
      </w:r>
      <w:r w:rsidR="00B46050" w:rsidRPr="00747D9E">
        <w:rPr>
          <w:rFonts w:ascii="Garamond" w:hAnsi="Garamond"/>
          <w:sz w:val="26"/>
          <w:szCs w:val="26"/>
        </w:rPr>
        <w:tab/>
      </w:r>
      <w:r w:rsidR="000403B2">
        <w:rPr>
          <w:rFonts w:ascii="Garamond" w:hAnsi="Garamond"/>
          <w:sz w:val="26"/>
          <w:szCs w:val="26"/>
        </w:rPr>
        <w:t>50</w:t>
      </w:r>
      <w:r w:rsidR="00E72764" w:rsidRPr="00747D9E">
        <w:rPr>
          <w:rFonts w:ascii="Garamond" w:hAnsi="Garamond"/>
          <w:sz w:val="26"/>
          <w:szCs w:val="26"/>
        </w:rPr>
        <w:t>%</w:t>
      </w:r>
    </w:p>
    <w:p w14:paraId="65C27B6C" w14:textId="77777777" w:rsidR="000F1C90" w:rsidRDefault="000F1C90" w:rsidP="00723DBA"/>
    <w:p w14:paraId="6E524FF7" w14:textId="77777777" w:rsidR="00751DB6" w:rsidRDefault="00751DB6" w:rsidP="00723DBA"/>
    <w:p w14:paraId="66D2A3AD" w14:textId="77777777" w:rsidR="00751DB6" w:rsidRDefault="00751DB6" w:rsidP="00723DBA"/>
    <w:p w14:paraId="662E854F" w14:textId="77777777" w:rsidR="00857631" w:rsidRDefault="00857631" w:rsidP="00723DBA"/>
    <w:p w14:paraId="0C508D56" w14:textId="77777777" w:rsidR="0019789F" w:rsidRPr="00723DBA" w:rsidRDefault="0019789F" w:rsidP="00723DBA"/>
    <w:p w14:paraId="1C1D9EA1" w14:textId="5A4E0257" w:rsidR="00C9021A" w:rsidRDefault="005D7139" w:rsidP="00723DBA">
      <w:pPr>
        <w:jc w:val="center"/>
        <w:rPr>
          <w:rStyle w:val="PageNumber"/>
          <w:b/>
          <w:sz w:val="24"/>
          <w:szCs w:val="24"/>
        </w:rPr>
      </w:pPr>
      <w:r>
        <w:rPr>
          <w:rStyle w:val="PageNumber"/>
          <w:b/>
          <w:sz w:val="24"/>
          <w:szCs w:val="24"/>
        </w:rPr>
        <w:lastRenderedPageBreak/>
        <w:t>Presentation Schedule (</w:t>
      </w:r>
      <w:r w:rsidR="00835729">
        <w:rPr>
          <w:rStyle w:val="PageNumber"/>
          <w:b/>
          <w:sz w:val="24"/>
          <w:szCs w:val="24"/>
        </w:rPr>
        <w:t>DRAFT</w:t>
      </w:r>
      <w:r>
        <w:rPr>
          <w:rStyle w:val="PageNumber"/>
          <w:b/>
          <w:sz w:val="24"/>
          <w:szCs w:val="24"/>
        </w:rPr>
        <w:t>)</w:t>
      </w:r>
    </w:p>
    <w:p w14:paraId="375B35FE" w14:textId="77777777" w:rsidR="00723DBA" w:rsidRPr="00723DBA" w:rsidRDefault="00723DBA" w:rsidP="00723DB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50"/>
        <w:gridCol w:w="3240"/>
        <w:gridCol w:w="3978"/>
      </w:tblGrid>
      <w:tr w:rsidR="002A35D3" w:rsidRPr="00723DBA" w14:paraId="3B1828A2" w14:textId="77777777" w:rsidTr="004F1F90">
        <w:tc>
          <w:tcPr>
            <w:tcW w:w="1008" w:type="dxa"/>
            <w:shd w:val="clear" w:color="auto" w:fill="auto"/>
          </w:tcPr>
          <w:p w14:paraId="41333142" w14:textId="77777777" w:rsidR="0069586F" w:rsidRPr="00723DBA" w:rsidRDefault="0069586F" w:rsidP="0069586F"/>
        </w:tc>
        <w:tc>
          <w:tcPr>
            <w:tcW w:w="1350" w:type="dxa"/>
            <w:shd w:val="clear" w:color="auto" w:fill="auto"/>
          </w:tcPr>
          <w:p w14:paraId="63F57E9A" w14:textId="77777777" w:rsidR="0069586F" w:rsidRPr="00723DBA" w:rsidRDefault="002A35D3" w:rsidP="0069586F">
            <w:pPr>
              <w:rPr>
                <w:rFonts w:ascii="garamdon" w:hAnsi="garamdon"/>
              </w:rPr>
            </w:pPr>
            <w:r w:rsidRPr="00723DBA">
              <w:rPr>
                <w:rFonts w:ascii="garamdon" w:hAnsi="garamdon"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5C06BAAD" w14:textId="2C6E9A88" w:rsidR="0069586F" w:rsidRPr="00723DBA" w:rsidRDefault="00751DB6" w:rsidP="0069586F">
            <w:pPr>
              <w:rPr>
                <w:rFonts w:ascii="garamdon" w:hAnsi="garamdon"/>
              </w:rPr>
            </w:pPr>
            <w:r>
              <w:rPr>
                <w:rFonts w:ascii="garamdon" w:hAnsi="garamdon"/>
              </w:rPr>
              <w:t>Topic/Presenters</w:t>
            </w:r>
          </w:p>
        </w:tc>
        <w:tc>
          <w:tcPr>
            <w:tcW w:w="3978" w:type="dxa"/>
            <w:shd w:val="clear" w:color="auto" w:fill="auto"/>
          </w:tcPr>
          <w:p w14:paraId="09346BCC" w14:textId="5BA23389" w:rsidR="0069586F" w:rsidRPr="00723DBA" w:rsidRDefault="008B32EE" w:rsidP="0069586F">
            <w:pPr>
              <w:rPr>
                <w:rFonts w:ascii="garamdon" w:hAnsi="garamdon"/>
              </w:rPr>
            </w:pPr>
            <w:r w:rsidRPr="00723DBA">
              <w:rPr>
                <w:rFonts w:ascii="garamdon" w:hAnsi="garamdon"/>
              </w:rPr>
              <w:t>Reading</w:t>
            </w:r>
          </w:p>
        </w:tc>
      </w:tr>
      <w:tr w:rsidR="002A35D3" w:rsidRPr="00723DBA" w14:paraId="071A18D3" w14:textId="77777777" w:rsidTr="004F1F90">
        <w:tc>
          <w:tcPr>
            <w:tcW w:w="1008" w:type="dxa"/>
            <w:shd w:val="clear" w:color="auto" w:fill="auto"/>
          </w:tcPr>
          <w:p w14:paraId="28DB992F" w14:textId="77777777" w:rsidR="0069586F" w:rsidRPr="00723DBA" w:rsidRDefault="002A35D3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1</w:t>
            </w:r>
          </w:p>
        </w:tc>
        <w:tc>
          <w:tcPr>
            <w:tcW w:w="1350" w:type="dxa"/>
            <w:shd w:val="clear" w:color="auto" w:fill="auto"/>
          </w:tcPr>
          <w:p w14:paraId="0B905ABF" w14:textId="0BF89CC0" w:rsidR="0069586F" w:rsidRPr="00723DBA" w:rsidRDefault="00751DB6" w:rsidP="00FB1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2A35D3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Sept 4</w:t>
            </w:r>
          </w:p>
        </w:tc>
        <w:tc>
          <w:tcPr>
            <w:tcW w:w="3240" w:type="dxa"/>
            <w:shd w:val="clear" w:color="auto" w:fill="auto"/>
          </w:tcPr>
          <w:p w14:paraId="3BF60D7B" w14:textId="2A2B1C77" w:rsidR="0057715A" w:rsidRPr="00723DBA" w:rsidRDefault="008505F4" w:rsidP="00751DB6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Introduction</w:t>
            </w:r>
            <w:r w:rsidR="00CE6134">
              <w:rPr>
                <w:rFonts w:ascii="Garamond" w:hAnsi="Garamond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</w:tcPr>
          <w:p w14:paraId="696FF515" w14:textId="52EFB887" w:rsidR="0069586F" w:rsidRPr="00723DBA" w:rsidRDefault="0069586F" w:rsidP="0069586F">
            <w:pPr>
              <w:rPr>
                <w:rFonts w:ascii="Garamond" w:hAnsi="Garamond"/>
              </w:rPr>
            </w:pPr>
          </w:p>
        </w:tc>
      </w:tr>
      <w:tr w:rsidR="002A35D3" w:rsidRPr="00723DBA" w14:paraId="1D6E862A" w14:textId="77777777" w:rsidTr="004F1F90">
        <w:tc>
          <w:tcPr>
            <w:tcW w:w="1008" w:type="dxa"/>
            <w:shd w:val="clear" w:color="auto" w:fill="auto"/>
          </w:tcPr>
          <w:p w14:paraId="0F37033D" w14:textId="77777777" w:rsidR="0069586F" w:rsidRPr="00723DBA" w:rsidRDefault="007409E4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2</w:t>
            </w:r>
          </w:p>
        </w:tc>
        <w:tc>
          <w:tcPr>
            <w:tcW w:w="1350" w:type="dxa"/>
            <w:shd w:val="clear" w:color="auto" w:fill="auto"/>
          </w:tcPr>
          <w:p w14:paraId="4C83F18F" w14:textId="7F22D5EF" w:rsidR="0069586F" w:rsidRPr="00723DBA" w:rsidRDefault="00751DB6" w:rsidP="00751D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2A35D3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Sept </w:t>
            </w:r>
            <w:r w:rsidR="002A35D3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14:paraId="299CB6F4" w14:textId="375A5013" w:rsidR="001059DE" w:rsidRDefault="00751DB6" w:rsidP="001059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*What is Obscenity? Ancient and Modern answers</w:t>
            </w:r>
            <w:r w:rsidR="00D72910">
              <w:rPr>
                <w:rFonts w:ascii="Garamond" w:hAnsi="Garamond"/>
              </w:rPr>
              <w:t xml:space="preserve"> (Class discussion)</w:t>
            </w:r>
          </w:p>
          <w:p w14:paraId="57F06397" w14:textId="7A8264FD" w:rsidR="00751DB6" w:rsidRPr="00723DBA" w:rsidRDefault="00751DB6" w:rsidP="001059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*Aaron H.: RTI photography demonstration and research in Athens</w:t>
            </w:r>
          </w:p>
        </w:tc>
        <w:tc>
          <w:tcPr>
            <w:tcW w:w="3978" w:type="dxa"/>
            <w:shd w:val="clear" w:color="auto" w:fill="auto"/>
          </w:tcPr>
          <w:p w14:paraId="68D7C827" w14:textId="77777777" w:rsidR="00682597" w:rsidRDefault="00751DB6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Kieran, “On Obscenity: The Thrill and Repulsion of the Morally Prohibited”</w:t>
            </w:r>
          </w:p>
          <w:p w14:paraId="5FCE8BDA" w14:textId="77777777" w:rsidR="00751DB6" w:rsidRDefault="00751DB6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2) Henderson, “Obscene Language and the Development of Attic Comedy,” from </w:t>
            </w:r>
            <w:r>
              <w:rPr>
                <w:rFonts w:ascii="Garamond" w:hAnsi="Garamond"/>
                <w:i/>
              </w:rPr>
              <w:t>Maculate Muse</w:t>
            </w:r>
          </w:p>
          <w:p w14:paraId="3C2974B1" w14:textId="3C12C69D" w:rsidR="00751DB6" w:rsidRPr="00D72910" w:rsidRDefault="00D72910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</w:t>
            </w:r>
            <w:proofErr w:type="spellStart"/>
            <w:r>
              <w:rPr>
                <w:rFonts w:ascii="Garamond" w:hAnsi="Garamond"/>
              </w:rPr>
              <w:t>Richlin</w:t>
            </w:r>
            <w:proofErr w:type="spellEnd"/>
            <w:r>
              <w:rPr>
                <w:rFonts w:ascii="Garamond" w:hAnsi="Garamond"/>
              </w:rPr>
              <w:t xml:space="preserve">, “Roman Concepts of Obscenity,” from </w:t>
            </w:r>
            <w:r>
              <w:rPr>
                <w:rFonts w:ascii="Garamond" w:hAnsi="Garamond"/>
                <w:i/>
              </w:rPr>
              <w:t>The Garden of Priapus</w:t>
            </w:r>
          </w:p>
        </w:tc>
      </w:tr>
      <w:tr w:rsidR="002A35D3" w:rsidRPr="00723DBA" w14:paraId="1725DDD3" w14:textId="77777777" w:rsidTr="004F1F90">
        <w:tc>
          <w:tcPr>
            <w:tcW w:w="1008" w:type="dxa"/>
            <w:shd w:val="clear" w:color="auto" w:fill="auto"/>
          </w:tcPr>
          <w:p w14:paraId="341DC742" w14:textId="77777777" w:rsidR="0069586F" w:rsidRPr="00723DBA" w:rsidRDefault="00FB10EE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3</w:t>
            </w:r>
          </w:p>
        </w:tc>
        <w:tc>
          <w:tcPr>
            <w:tcW w:w="1350" w:type="dxa"/>
            <w:shd w:val="clear" w:color="auto" w:fill="auto"/>
          </w:tcPr>
          <w:p w14:paraId="75720C2F" w14:textId="1F66BE98" w:rsidR="0069586F" w:rsidRPr="00723DBA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2A35D3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Sept</w:t>
            </w:r>
            <w:r w:rsidR="00CA5D96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14:paraId="482F6320" w14:textId="7608FBBD" w:rsidR="001059DE" w:rsidRPr="00723DBA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*Dave: Iambic Sappho (and Alcaeus)</w:t>
            </w:r>
          </w:p>
        </w:tc>
        <w:tc>
          <w:tcPr>
            <w:tcW w:w="3978" w:type="dxa"/>
            <w:shd w:val="clear" w:color="auto" w:fill="auto"/>
          </w:tcPr>
          <w:p w14:paraId="5CFAA8AD" w14:textId="5FFC0F27" w:rsidR="009A6409" w:rsidRPr="00723DBA" w:rsidRDefault="009A6409" w:rsidP="00F8401E">
            <w:pPr>
              <w:rPr>
                <w:rFonts w:ascii="Garamond" w:hAnsi="Garamond"/>
              </w:rPr>
            </w:pPr>
          </w:p>
        </w:tc>
      </w:tr>
      <w:tr w:rsidR="002A35D3" w:rsidRPr="00723DBA" w14:paraId="6642D6A2" w14:textId="77777777" w:rsidTr="004F1F90">
        <w:tc>
          <w:tcPr>
            <w:tcW w:w="1008" w:type="dxa"/>
            <w:shd w:val="clear" w:color="auto" w:fill="auto"/>
          </w:tcPr>
          <w:p w14:paraId="22BBAD7D" w14:textId="77777777" w:rsidR="0069586F" w:rsidRPr="00723DBA" w:rsidRDefault="007409E4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 xml:space="preserve">Week </w:t>
            </w:r>
            <w:r w:rsidR="00FB10EE" w:rsidRPr="00723DBA">
              <w:rPr>
                <w:rFonts w:ascii="Garamond" w:hAnsi="Garamond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4FB52FA" w14:textId="14CB490B" w:rsidR="0069586F" w:rsidRPr="00CE6134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2A35D3" w:rsidRPr="00CE61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Sept</w:t>
            </w:r>
            <w:r w:rsidR="002A35D3" w:rsidRPr="00CE61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14:paraId="2544CCED" w14:textId="2D73FBB9" w:rsidR="001059DE" w:rsidRPr="00CE6134" w:rsidRDefault="00D72910" w:rsidP="00CE6134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hAnsi="Garamond"/>
              </w:rPr>
              <w:t xml:space="preserve">*Scott: Archilochus and </w:t>
            </w:r>
            <w:proofErr w:type="spellStart"/>
            <w:r>
              <w:rPr>
                <w:rFonts w:ascii="Garamond" w:hAnsi="Garamond"/>
              </w:rPr>
              <w:t>Hipponax</w:t>
            </w:r>
            <w:proofErr w:type="spellEnd"/>
          </w:p>
        </w:tc>
        <w:tc>
          <w:tcPr>
            <w:tcW w:w="3978" w:type="dxa"/>
            <w:shd w:val="clear" w:color="auto" w:fill="auto"/>
          </w:tcPr>
          <w:p w14:paraId="5B76590B" w14:textId="558CAE7D" w:rsidR="009A6409" w:rsidRPr="00723DBA" w:rsidRDefault="009A6409" w:rsidP="00A62F5F">
            <w:pPr>
              <w:pStyle w:val="NormalWeb"/>
              <w:rPr>
                <w:rFonts w:eastAsia="Batang"/>
              </w:rPr>
            </w:pPr>
          </w:p>
        </w:tc>
      </w:tr>
      <w:tr w:rsidR="00BD132C" w:rsidRPr="00723DBA" w14:paraId="1A67B4DB" w14:textId="77777777" w:rsidTr="008B32EE">
        <w:trPr>
          <w:trHeight w:val="332"/>
        </w:trPr>
        <w:tc>
          <w:tcPr>
            <w:tcW w:w="1008" w:type="dxa"/>
            <w:shd w:val="clear" w:color="auto" w:fill="auto"/>
          </w:tcPr>
          <w:p w14:paraId="2D30E450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5</w:t>
            </w:r>
          </w:p>
        </w:tc>
        <w:tc>
          <w:tcPr>
            <w:tcW w:w="1350" w:type="dxa"/>
            <w:shd w:val="clear" w:color="auto" w:fill="auto"/>
          </w:tcPr>
          <w:p w14:paraId="47B39446" w14:textId="7E8EECC3" w:rsidR="00BD132C" w:rsidRPr="00723DBA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BD132C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Oct</w:t>
            </w:r>
            <w:r w:rsidR="00BD132C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355A5C44" w14:textId="01C5CED6" w:rsidR="006E1966" w:rsidRPr="006E1966" w:rsidRDefault="00D72910" w:rsidP="006E1966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hAnsi="Garamond"/>
              </w:rPr>
              <w:t xml:space="preserve">*Rick: </w:t>
            </w:r>
            <w:proofErr w:type="spellStart"/>
            <w:r>
              <w:rPr>
                <w:rFonts w:ascii="Garamond" w:hAnsi="Garamond"/>
              </w:rPr>
              <w:t>Sophron</w:t>
            </w:r>
            <w:proofErr w:type="spellEnd"/>
            <w:r>
              <w:rPr>
                <w:rFonts w:ascii="Garamond" w:hAnsi="Garamond"/>
              </w:rPr>
              <w:t xml:space="preserve"> and </w:t>
            </w:r>
            <w:proofErr w:type="spellStart"/>
            <w:r>
              <w:rPr>
                <w:rFonts w:ascii="Garamond" w:hAnsi="Garamond"/>
              </w:rPr>
              <w:t>Herodas</w:t>
            </w:r>
            <w:proofErr w:type="spellEnd"/>
          </w:p>
        </w:tc>
        <w:tc>
          <w:tcPr>
            <w:tcW w:w="3978" w:type="dxa"/>
            <w:shd w:val="clear" w:color="auto" w:fill="auto"/>
          </w:tcPr>
          <w:p w14:paraId="66926CE0" w14:textId="1C9CA0EA" w:rsidR="00B82B83" w:rsidRPr="00723DBA" w:rsidRDefault="00B82B83" w:rsidP="0045535D">
            <w:pPr>
              <w:rPr>
                <w:rFonts w:ascii="Garamond" w:hAnsi="Garamond"/>
              </w:rPr>
            </w:pPr>
          </w:p>
        </w:tc>
      </w:tr>
      <w:tr w:rsidR="00BD132C" w:rsidRPr="00723DBA" w14:paraId="2C22A8BB" w14:textId="77777777" w:rsidTr="008B32EE">
        <w:trPr>
          <w:trHeight w:val="269"/>
        </w:trPr>
        <w:tc>
          <w:tcPr>
            <w:tcW w:w="1008" w:type="dxa"/>
            <w:shd w:val="clear" w:color="auto" w:fill="auto"/>
          </w:tcPr>
          <w:p w14:paraId="1791E31E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6</w:t>
            </w:r>
          </w:p>
        </w:tc>
        <w:tc>
          <w:tcPr>
            <w:tcW w:w="1350" w:type="dxa"/>
            <w:shd w:val="clear" w:color="auto" w:fill="auto"/>
          </w:tcPr>
          <w:p w14:paraId="52C2BA28" w14:textId="7D84C903" w:rsidR="00BD132C" w:rsidRPr="00723DBA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BD132C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Oct</w:t>
            </w:r>
            <w:r w:rsidR="00531E49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43F410C2" w14:textId="0F124A8A" w:rsidR="00666C3A" w:rsidRPr="00666C3A" w:rsidRDefault="00D72910" w:rsidP="00666C3A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hAnsi="Garamond"/>
              </w:rPr>
              <w:t>*Ella: Magic and obscenity</w:t>
            </w:r>
          </w:p>
        </w:tc>
        <w:tc>
          <w:tcPr>
            <w:tcW w:w="3978" w:type="dxa"/>
            <w:shd w:val="clear" w:color="auto" w:fill="auto"/>
          </w:tcPr>
          <w:p w14:paraId="0533B7E6" w14:textId="4BC24B67" w:rsidR="00B82B83" w:rsidRPr="00723DBA" w:rsidRDefault="00B82B83" w:rsidP="005F0702">
            <w:pPr>
              <w:rPr>
                <w:rFonts w:ascii="Garamond" w:hAnsi="Garamond"/>
              </w:rPr>
            </w:pPr>
          </w:p>
        </w:tc>
      </w:tr>
      <w:tr w:rsidR="00BD132C" w:rsidRPr="00723DBA" w14:paraId="1331A476" w14:textId="77777777" w:rsidTr="004F1F90">
        <w:tc>
          <w:tcPr>
            <w:tcW w:w="1008" w:type="dxa"/>
            <w:shd w:val="clear" w:color="auto" w:fill="auto"/>
          </w:tcPr>
          <w:p w14:paraId="48AFCDEC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7</w:t>
            </w:r>
          </w:p>
        </w:tc>
        <w:tc>
          <w:tcPr>
            <w:tcW w:w="1350" w:type="dxa"/>
            <w:shd w:val="clear" w:color="auto" w:fill="auto"/>
          </w:tcPr>
          <w:p w14:paraId="1B7BB539" w14:textId="74BA7DA1" w:rsidR="00BD132C" w:rsidRPr="00723DBA" w:rsidRDefault="00D72910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</w:t>
            </w:r>
            <w:r w:rsidR="00531E49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Oct</w:t>
            </w:r>
            <w:r w:rsidR="00531E49" w:rsidRPr="00723D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14:paraId="04E98B6B" w14:textId="094AC5FB" w:rsidR="00666C3A" w:rsidRDefault="00835729" w:rsidP="00666C3A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eastAsia="Batang" w:hAnsi="Garamond" w:cs="Helvetica"/>
                <w:lang w:eastAsia="en-US"/>
              </w:rPr>
              <w:t>*Emmanuel</w:t>
            </w:r>
            <w:r w:rsidR="0019789F">
              <w:rPr>
                <w:rFonts w:ascii="Garamond" w:eastAsia="Batang" w:hAnsi="Garamond" w:cs="Helvetica"/>
                <w:lang w:eastAsia="en-US"/>
              </w:rPr>
              <w:t>: Greek vases</w:t>
            </w:r>
          </w:p>
          <w:p w14:paraId="0D095C84" w14:textId="34AED429" w:rsidR="00835729" w:rsidRPr="00666C3A" w:rsidRDefault="00835729" w:rsidP="00666C3A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eastAsia="Batang" w:hAnsi="Garamond" w:cs="Helvetica"/>
                <w:lang w:eastAsia="en-US"/>
              </w:rPr>
              <w:t>*Aaron B.-S.</w:t>
            </w:r>
          </w:p>
        </w:tc>
        <w:tc>
          <w:tcPr>
            <w:tcW w:w="3978" w:type="dxa"/>
            <w:shd w:val="clear" w:color="auto" w:fill="auto"/>
          </w:tcPr>
          <w:p w14:paraId="3B2EF31E" w14:textId="0744D2FE" w:rsidR="00BD132C" w:rsidRPr="00723DBA" w:rsidRDefault="00BD132C" w:rsidP="000B2C60">
            <w:pPr>
              <w:rPr>
                <w:rFonts w:ascii="Garamond" w:hAnsi="Garamond"/>
              </w:rPr>
            </w:pPr>
          </w:p>
        </w:tc>
      </w:tr>
      <w:tr w:rsidR="00BD132C" w:rsidRPr="00723DBA" w14:paraId="743C1A15" w14:textId="77777777" w:rsidTr="004F1F90">
        <w:tc>
          <w:tcPr>
            <w:tcW w:w="1008" w:type="dxa"/>
            <w:shd w:val="clear" w:color="auto" w:fill="auto"/>
          </w:tcPr>
          <w:p w14:paraId="727EFF2F" w14:textId="0E963D00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8</w:t>
            </w:r>
          </w:p>
        </w:tc>
        <w:tc>
          <w:tcPr>
            <w:tcW w:w="1350" w:type="dxa"/>
            <w:shd w:val="clear" w:color="auto" w:fill="auto"/>
          </w:tcPr>
          <w:p w14:paraId="0D109062" w14:textId="06BFFA55" w:rsidR="00BD132C" w:rsidRPr="00723DBA" w:rsidRDefault="00D72910" w:rsidP="00EB5A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Oct 23</w:t>
            </w:r>
          </w:p>
        </w:tc>
        <w:tc>
          <w:tcPr>
            <w:tcW w:w="3240" w:type="dxa"/>
            <w:shd w:val="clear" w:color="auto" w:fill="auto"/>
          </w:tcPr>
          <w:p w14:paraId="4F7FBF11" w14:textId="186C55FA" w:rsidR="00BD132C" w:rsidRPr="00723DBA" w:rsidRDefault="00835729" w:rsidP="00D729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*Alicia </w:t>
            </w:r>
          </w:p>
        </w:tc>
        <w:tc>
          <w:tcPr>
            <w:tcW w:w="3978" w:type="dxa"/>
            <w:shd w:val="clear" w:color="auto" w:fill="auto"/>
          </w:tcPr>
          <w:p w14:paraId="72D1C33E" w14:textId="77777777" w:rsidR="00BD132C" w:rsidRPr="00723DBA" w:rsidRDefault="00BD132C" w:rsidP="0069586F">
            <w:pPr>
              <w:rPr>
                <w:rFonts w:ascii="Garamond" w:hAnsi="Garamond"/>
              </w:rPr>
            </w:pPr>
          </w:p>
        </w:tc>
      </w:tr>
      <w:tr w:rsidR="00BD132C" w:rsidRPr="00723DBA" w14:paraId="79664550" w14:textId="77777777" w:rsidTr="004F1F90">
        <w:trPr>
          <w:trHeight w:val="287"/>
        </w:trPr>
        <w:tc>
          <w:tcPr>
            <w:tcW w:w="1008" w:type="dxa"/>
            <w:shd w:val="clear" w:color="auto" w:fill="auto"/>
          </w:tcPr>
          <w:p w14:paraId="40C17B82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9</w:t>
            </w:r>
          </w:p>
        </w:tc>
        <w:tc>
          <w:tcPr>
            <w:tcW w:w="1350" w:type="dxa"/>
            <w:shd w:val="clear" w:color="auto" w:fill="auto"/>
          </w:tcPr>
          <w:p w14:paraId="59AC0902" w14:textId="7C5809C1" w:rsidR="00BD132C" w:rsidRPr="00723DBA" w:rsidRDefault="00D72910" w:rsidP="00EB5A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Oct 30</w:t>
            </w:r>
          </w:p>
        </w:tc>
        <w:tc>
          <w:tcPr>
            <w:tcW w:w="3240" w:type="dxa"/>
            <w:shd w:val="clear" w:color="auto" w:fill="auto"/>
          </w:tcPr>
          <w:p w14:paraId="37E28950" w14:textId="0F2B22FA" w:rsidR="00BD132C" w:rsidRPr="00723DBA" w:rsidRDefault="00835729" w:rsidP="004553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*Steve </w:t>
            </w:r>
          </w:p>
        </w:tc>
        <w:tc>
          <w:tcPr>
            <w:tcW w:w="3978" w:type="dxa"/>
            <w:shd w:val="clear" w:color="auto" w:fill="auto"/>
          </w:tcPr>
          <w:p w14:paraId="08BA9802" w14:textId="77777777" w:rsidR="00A53A26" w:rsidRPr="00723DBA" w:rsidRDefault="00A53A26" w:rsidP="0069586F">
            <w:pPr>
              <w:rPr>
                <w:rFonts w:ascii="Garamond" w:hAnsi="Garamond"/>
              </w:rPr>
            </w:pPr>
          </w:p>
        </w:tc>
      </w:tr>
      <w:tr w:rsidR="00BD132C" w:rsidRPr="00723DBA" w14:paraId="614CF7B9" w14:textId="77777777" w:rsidTr="00160C0E">
        <w:trPr>
          <w:trHeight w:val="260"/>
        </w:trPr>
        <w:tc>
          <w:tcPr>
            <w:tcW w:w="1008" w:type="dxa"/>
            <w:shd w:val="clear" w:color="auto" w:fill="auto"/>
          </w:tcPr>
          <w:p w14:paraId="637DFDEE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10</w:t>
            </w:r>
          </w:p>
        </w:tc>
        <w:tc>
          <w:tcPr>
            <w:tcW w:w="1350" w:type="dxa"/>
            <w:shd w:val="clear" w:color="auto" w:fill="auto"/>
          </w:tcPr>
          <w:p w14:paraId="738374A4" w14:textId="6152E974" w:rsidR="00BD132C" w:rsidRPr="00723DBA" w:rsidRDefault="00D72910" w:rsidP="00091E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Nov 6</w:t>
            </w:r>
          </w:p>
        </w:tc>
        <w:tc>
          <w:tcPr>
            <w:tcW w:w="3240" w:type="dxa"/>
            <w:shd w:val="clear" w:color="auto" w:fill="auto"/>
          </w:tcPr>
          <w:p w14:paraId="541EC09D" w14:textId="21D45D5B" w:rsidR="007B7C0C" w:rsidRPr="00666C3A" w:rsidRDefault="00835729" w:rsidP="00835729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 w:cs="Helvetica"/>
                <w:lang w:eastAsia="en-US"/>
              </w:rPr>
            </w:pPr>
            <w:r>
              <w:rPr>
                <w:rFonts w:ascii="Garamond" w:eastAsia="Batang" w:hAnsi="Garamond" w:cs="Helvetica"/>
                <w:lang w:eastAsia="en-US"/>
              </w:rPr>
              <w:t>*Brian H.: Lucretius and the gruesome body</w:t>
            </w:r>
          </w:p>
        </w:tc>
        <w:tc>
          <w:tcPr>
            <w:tcW w:w="3978" w:type="dxa"/>
            <w:shd w:val="clear" w:color="auto" w:fill="auto"/>
          </w:tcPr>
          <w:p w14:paraId="3AD039FA" w14:textId="52BBF493" w:rsidR="00715F11" w:rsidRPr="00723DBA" w:rsidRDefault="00715F11" w:rsidP="00A62F5F">
            <w:pPr>
              <w:rPr>
                <w:rFonts w:ascii="Garamond" w:hAnsi="Garamond"/>
              </w:rPr>
            </w:pPr>
          </w:p>
        </w:tc>
      </w:tr>
      <w:tr w:rsidR="00BD132C" w:rsidRPr="00723DBA" w14:paraId="7CB5C7F9" w14:textId="77777777" w:rsidTr="004F1F90">
        <w:tc>
          <w:tcPr>
            <w:tcW w:w="1008" w:type="dxa"/>
            <w:shd w:val="clear" w:color="auto" w:fill="auto"/>
          </w:tcPr>
          <w:p w14:paraId="60C84E1F" w14:textId="77777777" w:rsidR="00BD132C" w:rsidRPr="00723DBA" w:rsidRDefault="00BD132C" w:rsidP="0069586F">
            <w:pPr>
              <w:rPr>
                <w:rFonts w:ascii="Garamond" w:hAnsi="Garamond"/>
              </w:rPr>
            </w:pPr>
            <w:r w:rsidRPr="00723DBA">
              <w:rPr>
                <w:rFonts w:ascii="Garamond" w:hAnsi="Garamond"/>
              </w:rPr>
              <w:t>Week 11</w:t>
            </w:r>
          </w:p>
        </w:tc>
        <w:tc>
          <w:tcPr>
            <w:tcW w:w="1350" w:type="dxa"/>
            <w:shd w:val="clear" w:color="auto" w:fill="auto"/>
          </w:tcPr>
          <w:p w14:paraId="7F69D3E6" w14:textId="7424E5C3" w:rsidR="00BD132C" w:rsidRPr="00723DBA" w:rsidRDefault="00D72910" w:rsidP="00EB5A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Nov 13</w:t>
            </w:r>
          </w:p>
        </w:tc>
        <w:tc>
          <w:tcPr>
            <w:tcW w:w="3240" w:type="dxa"/>
            <w:shd w:val="clear" w:color="auto" w:fill="auto"/>
          </w:tcPr>
          <w:p w14:paraId="08F8DF0A" w14:textId="77777777" w:rsidR="00666C3A" w:rsidRDefault="00835729" w:rsidP="00D7291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*Nicole: Invective against women</w:t>
            </w:r>
          </w:p>
          <w:p w14:paraId="2969719B" w14:textId="31E17859" w:rsidR="00835729" w:rsidRPr="00835729" w:rsidRDefault="00835729" w:rsidP="00D7291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*Brian M.: Invective in Sallust</w:t>
            </w:r>
          </w:p>
        </w:tc>
        <w:tc>
          <w:tcPr>
            <w:tcW w:w="3978" w:type="dxa"/>
            <w:shd w:val="clear" w:color="auto" w:fill="auto"/>
          </w:tcPr>
          <w:p w14:paraId="4D381CCD" w14:textId="0FA2876B" w:rsidR="00835729" w:rsidRPr="00723DBA" w:rsidRDefault="00835729" w:rsidP="0008229A">
            <w:pPr>
              <w:rPr>
                <w:rFonts w:ascii="Garamond" w:hAnsi="Garamond"/>
              </w:rPr>
            </w:pPr>
          </w:p>
        </w:tc>
      </w:tr>
      <w:tr w:rsidR="00BD132C" w:rsidRPr="00723DBA" w14:paraId="02E88B98" w14:textId="77777777" w:rsidTr="004F1F90">
        <w:tc>
          <w:tcPr>
            <w:tcW w:w="1008" w:type="dxa"/>
            <w:shd w:val="clear" w:color="auto" w:fill="auto"/>
          </w:tcPr>
          <w:p w14:paraId="3DDFE008" w14:textId="4E912912" w:rsidR="00BD132C" w:rsidRPr="00723DBA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12</w:t>
            </w:r>
          </w:p>
        </w:tc>
        <w:tc>
          <w:tcPr>
            <w:tcW w:w="1350" w:type="dxa"/>
            <w:shd w:val="clear" w:color="auto" w:fill="auto"/>
          </w:tcPr>
          <w:p w14:paraId="50A260AE" w14:textId="49B268B4" w:rsidR="00BD132C" w:rsidRPr="00723DBA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Nov 20</w:t>
            </w:r>
          </w:p>
        </w:tc>
        <w:tc>
          <w:tcPr>
            <w:tcW w:w="3240" w:type="dxa"/>
            <w:shd w:val="clear" w:color="auto" w:fill="auto"/>
          </w:tcPr>
          <w:p w14:paraId="12DD5972" w14:textId="4CA8F62C" w:rsidR="003B5BBB" w:rsidRPr="00D72910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*Isaiah: Petronius</w:t>
            </w:r>
          </w:p>
        </w:tc>
        <w:tc>
          <w:tcPr>
            <w:tcW w:w="3978" w:type="dxa"/>
            <w:shd w:val="clear" w:color="auto" w:fill="auto"/>
          </w:tcPr>
          <w:p w14:paraId="50BD22B0" w14:textId="1E976E05" w:rsidR="00BD132C" w:rsidRPr="00723DBA" w:rsidRDefault="00BD132C" w:rsidP="0069586F">
            <w:pPr>
              <w:rPr>
                <w:rFonts w:ascii="Garamond" w:hAnsi="Garamond"/>
              </w:rPr>
            </w:pPr>
          </w:p>
        </w:tc>
      </w:tr>
      <w:tr w:rsidR="00835729" w:rsidRPr="00723DBA" w14:paraId="00FFAE71" w14:textId="77777777" w:rsidTr="004F1F90">
        <w:tc>
          <w:tcPr>
            <w:tcW w:w="1008" w:type="dxa"/>
            <w:shd w:val="clear" w:color="auto" w:fill="auto"/>
          </w:tcPr>
          <w:p w14:paraId="17044E54" w14:textId="6BD3D288" w:rsidR="00835729" w:rsidRPr="00723DBA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13</w:t>
            </w:r>
          </w:p>
        </w:tc>
        <w:tc>
          <w:tcPr>
            <w:tcW w:w="1350" w:type="dxa"/>
            <w:shd w:val="clear" w:color="auto" w:fill="auto"/>
          </w:tcPr>
          <w:p w14:paraId="1B3DACE2" w14:textId="38408F10" w:rsidR="00835729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 Dec 4</w:t>
            </w:r>
          </w:p>
        </w:tc>
        <w:tc>
          <w:tcPr>
            <w:tcW w:w="3240" w:type="dxa"/>
            <w:shd w:val="clear" w:color="auto" w:fill="auto"/>
          </w:tcPr>
          <w:p w14:paraId="281E0EB4" w14:textId="6BD95FE5" w:rsidR="00835729" w:rsidRDefault="00835729" w:rsidP="00695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proofErr w:type="spellStart"/>
            <w:r>
              <w:rPr>
                <w:rFonts w:ascii="Garamond" w:hAnsi="Garamond"/>
              </w:rPr>
              <w:t>Lyndy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Catalepton</w:t>
            </w:r>
            <w:proofErr w:type="spellEnd"/>
            <w:r>
              <w:rPr>
                <w:rFonts w:ascii="Garamond" w:hAnsi="Garamond"/>
              </w:rPr>
              <w:t xml:space="preserve"> and </w:t>
            </w:r>
            <w:proofErr w:type="spellStart"/>
            <w:r>
              <w:rPr>
                <w:rFonts w:ascii="Garamond" w:hAnsi="Garamond"/>
              </w:rPr>
              <w:t>Priapea</w:t>
            </w:r>
            <w:proofErr w:type="spellEnd"/>
          </w:p>
        </w:tc>
        <w:tc>
          <w:tcPr>
            <w:tcW w:w="3978" w:type="dxa"/>
            <w:shd w:val="clear" w:color="auto" w:fill="auto"/>
          </w:tcPr>
          <w:p w14:paraId="2426D680" w14:textId="77777777" w:rsidR="00835729" w:rsidRPr="00723DBA" w:rsidRDefault="00835729" w:rsidP="0069586F">
            <w:pPr>
              <w:rPr>
                <w:rFonts w:ascii="Garamond" w:hAnsi="Garamond"/>
              </w:rPr>
            </w:pPr>
          </w:p>
        </w:tc>
      </w:tr>
    </w:tbl>
    <w:p w14:paraId="24A36DD3" w14:textId="77777777" w:rsidR="00314F19" w:rsidRPr="000D0E1E" w:rsidRDefault="00314F19" w:rsidP="00804701">
      <w:pPr>
        <w:jc w:val="both"/>
        <w:rPr>
          <w:rFonts w:ascii="Garamond" w:hAnsi="Garamond"/>
          <w:i/>
          <w:sz w:val="24"/>
          <w:szCs w:val="24"/>
        </w:rPr>
      </w:pPr>
    </w:p>
    <w:sectPr w:rsidR="00314F19" w:rsidRPr="000D0E1E" w:rsidSect="004D7E4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do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8A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16E1"/>
    <w:multiLevelType w:val="hybridMultilevel"/>
    <w:tmpl w:val="4198D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29D"/>
    <w:multiLevelType w:val="hybridMultilevel"/>
    <w:tmpl w:val="4E22E0C4"/>
    <w:lvl w:ilvl="0" w:tplc="C350833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14F"/>
    <w:multiLevelType w:val="hybridMultilevel"/>
    <w:tmpl w:val="8AA08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54D"/>
    <w:multiLevelType w:val="hybridMultilevel"/>
    <w:tmpl w:val="9C42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2F9"/>
    <w:multiLevelType w:val="hybridMultilevel"/>
    <w:tmpl w:val="EE9EC2BC"/>
    <w:lvl w:ilvl="0" w:tplc="73829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AD5"/>
    <w:multiLevelType w:val="hybridMultilevel"/>
    <w:tmpl w:val="02D63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7ED7"/>
    <w:multiLevelType w:val="hybridMultilevel"/>
    <w:tmpl w:val="130C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5071"/>
    <w:multiLevelType w:val="hybridMultilevel"/>
    <w:tmpl w:val="018A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838"/>
    <w:multiLevelType w:val="hybridMultilevel"/>
    <w:tmpl w:val="A20C5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7E7C"/>
    <w:multiLevelType w:val="hybridMultilevel"/>
    <w:tmpl w:val="C284E28A"/>
    <w:lvl w:ilvl="0" w:tplc="F0522DAE">
      <w:start w:val="5"/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2CE1"/>
    <w:multiLevelType w:val="hybridMultilevel"/>
    <w:tmpl w:val="EF7A9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7F88"/>
    <w:multiLevelType w:val="hybridMultilevel"/>
    <w:tmpl w:val="9ECC6A6C"/>
    <w:lvl w:ilvl="0" w:tplc="A9403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30FE5"/>
    <w:multiLevelType w:val="hybridMultilevel"/>
    <w:tmpl w:val="5ABC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7A"/>
    <w:multiLevelType w:val="hybridMultilevel"/>
    <w:tmpl w:val="F17A9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06C9A"/>
    <w:multiLevelType w:val="hybridMultilevel"/>
    <w:tmpl w:val="8FB813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40386"/>
    <w:multiLevelType w:val="hybridMultilevel"/>
    <w:tmpl w:val="6722D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CE7990"/>
    <w:multiLevelType w:val="hybridMultilevel"/>
    <w:tmpl w:val="9E00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2D2"/>
    <w:multiLevelType w:val="hybridMultilevel"/>
    <w:tmpl w:val="3996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1BB"/>
    <w:multiLevelType w:val="hybridMultilevel"/>
    <w:tmpl w:val="44DAC5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11"/>
  </w:num>
  <w:num w:numId="10">
    <w:abstractNumId w:val="17"/>
  </w:num>
  <w:num w:numId="11">
    <w:abstractNumId w:val="13"/>
  </w:num>
  <w:num w:numId="12">
    <w:abstractNumId w:val="2"/>
  </w:num>
  <w:num w:numId="13">
    <w:abstractNumId w:val="16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8"/>
    <w:rsid w:val="00006B80"/>
    <w:rsid w:val="00012AAB"/>
    <w:rsid w:val="00017AF4"/>
    <w:rsid w:val="00024553"/>
    <w:rsid w:val="00026185"/>
    <w:rsid w:val="00027F1C"/>
    <w:rsid w:val="000403B2"/>
    <w:rsid w:val="00040851"/>
    <w:rsid w:val="00043613"/>
    <w:rsid w:val="000445C3"/>
    <w:rsid w:val="000476D5"/>
    <w:rsid w:val="00051C3B"/>
    <w:rsid w:val="00052D80"/>
    <w:rsid w:val="00057102"/>
    <w:rsid w:val="00062784"/>
    <w:rsid w:val="00062EF7"/>
    <w:rsid w:val="00065165"/>
    <w:rsid w:val="00067F8D"/>
    <w:rsid w:val="000728E5"/>
    <w:rsid w:val="00080101"/>
    <w:rsid w:val="00080395"/>
    <w:rsid w:val="0008104F"/>
    <w:rsid w:val="0008229A"/>
    <w:rsid w:val="00084A4A"/>
    <w:rsid w:val="00091E73"/>
    <w:rsid w:val="00093709"/>
    <w:rsid w:val="00094715"/>
    <w:rsid w:val="00094EBD"/>
    <w:rsid w:val="000A0712"/>
    <w:rsid w:val="000A550E"/>
    <w:rsid w:val="000B2C60"/>
    <w:rsid w:val="000B2F65"/>
    <w:rsid w:val="000B3BBD"/>
    <w:rsid w:val="000D0E1E"/>
    <w:rsid w:val="000D3115"/>
    <w:rsid w:val="000D3D81"/>
    <w:rsid w:val="000D439F"/>
    <w:rsid w:val="000E0669"/>
    <w:rsid w:val="000E1031"/>
    <w:rsid w:val="000E1095"/>
    <w:rsid w:val="000E3873"/>
    <w:rsid w:val="000E7345"/>
    <w:rsid w:val="000E7A5F"/>
    <w:rsid w:val="000F055E"/>
    <w:rsid w:val="000F1C90"/>
    <w:rsid w:val="000F2E08"/>
    <w:rsid w:val="000F51BB"/>
    <w:rsid w:val="00102F76"/>
    <w:rsid w:val="001059DE"/>
    <w:rsid w:val="0010629F"/>
    <w:rsid w:val="00112E93"/>
    <w:rsid w:val="001178E9"/>
    <w:rsid w:val="001265D3"/>
    <w:rsid w:val="001324AC"/>
    <w:rsid w:val="001349FE"/>
    <w:rsid w:val="00140EDB"/>
    <w:rsid w:val="001410B3"/>
    <w:rsid w:val="001475CC"/>
    <w:rsid w:val="00150190"/>
    <w:rsid w:val="0015251B"/>
    <w:rsid w:val="00157F5F"/>
    <w:rsid w:val="0016030D"/>
    <w:rsid w:val="00160C0E"/>
    <w:rsid w:val="001674D9"/>
    <w:rsid w:val="001703F0"/>
    <w:rsid w:val="001711A3"/>
    <w:rsid w:val="00185F95"/>
    <w:rsid w:val="00187376"/>
    <w:rsid w:val="00187D72"/>
    <w:rsid w:val="00191618"/>
    <w:rsid w:val="0019544E"/>
    <w:rsid w:val="001976BA"/>
    <w:rsid w:val="0019789F"/>
    <w:rsid w:val="00197902"/>
    <w:rsid w:val="001A0BC6"/>
    <w:rsid w:val="001A3228"/>
    <w:rsid w:val="001B0EC9"/>
    <w:rsid w:val="001B0FD1"/>
    <w:rsid w:val="001B370A"/>
    <w:rsid w:val="001B56AA"/>
    <w:rsid w:val="001B7B82"/>
    <w:rsid w:val="001C1708"/>
    <w:rsid w:val="001C5DAD"/>
    <w:rsid w:val="001D0EA0"/>
    <w:rsid w:val="001E299C"/>
    <w:rsid w:val="001F74E5"/>
    <w:rsid w:val="00202F6C"/>
    <w:rsid w:val="00203525"/>
    <w:rsid w:val="00203F25"/>
    <w:rsid w:val="0020491F"/>
    <w:rsid w:val="0021544B"/>
    <w:rsid w:val="002266A5"/>
    <w:rsid w:val="00227EC8"/>
    <w:rsid w:val="0023452D"/>
    <w:rsid w:val="00235CFC"/>
    <w:rsid w:val="002369EE"/>
    <w:rsid w:val="00237275"/>
    <w:rsid w:val="0023748F"/>
    <w:rsid w:val="002377C4"/>
    <w:rsid w:val="00247ED3"/>
    <w:rsid w:val="00260D40"/>
    <w:rsid w:val="00263A7C"/>
    <w:rsid w:val="002661D3"/>
    <w:rsid w:val="002664A8"/>
    <w:rsid w:val="00273881"/>
    <w:rsid w:val="00273CCB"/>
    <w:rsid w:val="00275D7F"/>
    <w:rsid w:val="002763DB"/>
    <w:rsid w:val="002869A0"/>
    <w:rsid w:val="0029249B"/>
    <w:rsid w:val="002928F3"/>
    <w:rsid w:val="002A08BD"/>
    <w:rsid w:val="002A1A1B"/>
    <w:rsid w:val="002A30E6"/>
    <w:rsid w:val="002A35D3"/>
    <w:rsid w:val="002C2D47"/>
    <w:rsid w:val="002C4046"/>
    <w:rsid w:val="002E1772"/>
    <w:rsid w:val="002E1897"/>
    <w:rsid w:val="002E1F19"/>
    <w:rsid w:val="002F034A"/>
    <w:rsid w:val="002F413A"/>
    <w:rsid w:val="002F41CE"/>
    <w:rsid w:val="002F6F4F"/>
    <w:rsid w:val="00300E06"/>
    <w:rsid w:val="00302C63"/>
    <w:rsid w:val="00303C11"/>
    <w:rsid w:val="003053BA"/>
    <w:rsid w:val="00312291"/>
    <w:rsid w:val="00312F8E"/>
    <w:rsid w:val="00314F19"/>
    <w:rsid w:val="00314F67"/>
    <w:rsid w:val="00316941"/>
    <w:rsid w:val="00316C9E"/>
    <w:rsid w:val="00317102"/>
    <w:rsid w:val="00323024"/>
    <w:rsid w:val="0033160D"/>
    <w:rsid w:val="00333D79"/>
    <w:rsid w:val="003370F9"/>
    <w:rsid w:val="00345A19"/>
    <w:rsid w:val="003529A5"/>
    <w:rsid w:val="003536C3"/>
    <w:rsid w:val="00354D81"/>
    <w:rsid w:val="003564F0"/>
    <w:rsid w:val="003602F7"/>
    <w:rsid w:val="00360FD6"/>
    <w:rsid w:val="0036331B"/>
    <w:rsid w:val="00367788"/>
    <w:rsid w:val="0037242D"/>
    <w:rsid w:val="00381585"/>
    <w:rsid w:val="00381B30"/>
    <w:rsid w:val="00385447"/>
    <w:rsid w:val="00386307"/>
    <w:rsid w:val="00391156"/>
    <w:rsid w:val="0039215F"/>
    <w:rsid w:val="003923D5"/>
    <w:rsid w:val="00393708"/>
    <w:rsid w:val="0039733A"/>
    <w:rsid w:val="003A1A43"/>
    <w:rsid w:val="003A7439"/>
    <w:rsid w:val="003A7BA2"/>
    <w:rsid w:val="003B2CC1"/>
    <w:rsid w:val="003B334B"/>
    <w:rsid w:val="003B33ED"/>
    <w:rsid w:val="003B3F7F"/>
    <w:rsid w:val="003B5BBB"/>
    <w:rsid w:val="003B5DC3"/>
    <w:rsid w:val="003C04BA"/>
    <w:rsid w:val="003C171B"/>
    <w:rsid w:val="003C6198"/>
    <w:rsid w:val="003C7E16"/>
    <w:rsid w:val="003D53F3"/>
    <w:rsid w:val="003E09DC"/>
    <w:rsid w:val="003E2467"/>
    <w:rsid w:val="003F2A79"/>
    <w:rsid w:val="003F6664"/>
    <w:rsid w:val="00405BC1"/>
    <w:rsid w:val="004124DE"/>
    <w:rsid w:val="00415088"/>
    <w:rsid w:val="00422313"/>
    <w:rsid w:val="00425316"/>
    <w:rsid w:val="0042538A"/>
    <w:rsid w:val="00433F40"/>
    <w:rsid w:val="00435B61"/>
    <w:rsid w:val="004377A4"/>
    <w:rsid w:val="00440A21"/>
    <w:rsid w:val="00451671"/>
    <w:rsid w:val="0045535D"/>
    <w:rsid w:val="004553D8"/>
    <w:rsid w:val="00457C3F"/>
    <w:rsid w:val="00460FA6"/>
    <w:rsid w:val="004626DC"/>
    <w:rsid w:val="00466460"/>
    <w:rsid w:val="00470064"/>
    <w:rsid w:val="0047017F"/>
    <w:rsid w:val="00474098"/>
    <w:rsid w:val="00476A81"/>
    <w:rsid w:val="00481F7F"/>
    <w:rsid w:val="004A1231"/>
    <w:rsid w:val="004A31ED"/>
    <w:rsid w:val="004B24F1"/>
    <w:rsid w:val="004B5A3D"/>
    <w:rsid w:val="004C1D3C"/>
    <w:rsid w:val="004D058E"/>
    <w:rsid w:val="004D7E4F"/>
    <w:rsid w:val="004E6644"/>
    <w:rsid w:val="004F1F90"/>
    <w:rsid w:val="005077D3"/>
    <w:rsid w:val="00510BDD"/>
    <w:rsid w:val="005143B2"/>
    <w:rsid w:val="00515729"/>
    <w:rsid w:val="00517178"/>
    <w:rsid w:val="005173AF"/>
    <w:rsid w:val="00522834"/>
    <w:rsid w:val="005249B7"/>
    <w:rsid w:val="00531E49"/>
    <w:rsid w:val="00533B24"/>
    <w:rsid w:val="0053621B"/>
    <w:rsid w:val="00541F62"/>
    <w:rsid w:val="00542DC7"/>
    <w:rsid w:val="00543572"/>
    <w:rsid w:val="005450CF"/>
    <w:rsid w:val="00550816"/>
    <w:rsid w:val="00555C57"/>
    <w:rsid w:val="00557C7E"/>
    <w:rsid w:val="00571670"/>
    <w:rsid w:val="00572763"/>
    <w:rsid w:val="0057715A"/>
    <w:rsid w:val="00584CC4"/>
    <w:rsid w:val="0058678D"/>
    <w:rsid w:val="00587083"/>
    <w:rsid w:val="00591C28"/>
    <w:rsid w:val="005927D3"/>
    <w:rsid w:val="00593FA6"/>
    <w:rsid w:val="005973A4"/>
    <w:rsid w:val="005A2B73"/>
    <w:rsid w:val="005A6A5F"/>
    <w:rsid w:val="005A7AC5"/>
    <w:rsid w:val="005C19C9"/>
    <w:rsid w:val="005C2283"/>
    <w:rsid w:val="005D4A81"/>
    <w:rsid w:val="005D57E9"/>
    <w:rsid w:val="005D7139"/>
    <w:rsid w:val="005E2F1C"/>
    <w:rsid w:val="005E7D08"/>
    <w:rsid w:val="005F0702"/>
    <w:rsid w:val="005F212D"/>
    <w:rsid w:val="005F2849"/>
    <w:rsid w:val="005F5226"/>
    <w:rsid w:val="005F7BE7"/>
    <w:rsid w:val="006040E7"/>
    <w:rsid w:val="00620FA0"/>
    <w:rsid w:val="00621128"/>
    <w:rsid w:val="00624488"/>
    <w:rsid w:val="00632967"/>
    <w:rsid w:val="00635D57"/>
    <w:rsid w:val="00640224"/>
    <w:rsid w:val="00642423"/>
    <w:rsid w:val="006477C8"/>
    <w:rsid w:val="006515C6"/>
    <w:rsid w:val="006542D4"/>
    <w:rsid w:val="00656FB3"/>
    <w:rsid w:val="00657936"/>
    <w:rsid w:val="006639F1"/>
    <w:rsid w:val="00665DC3"/>
    <w:rsid w:val="00666C3A"/>
    <w:rsid w:val="0066708B"/>
    <w:rsid w:val="006718A4"/>
    <w:rsid w:val="006764AE"/>
    <w:rsid w:val="00676836"/>
    <w:rsid w:val="00677E0B"/>
    <w:rsid w:val="00682597"/>
    <w:rsid w:val="00684050"/>
    <w:rsid w:val="00692189"/>
    <w:rsid w:val="00693B7A"/>
    <w:rsid w:val="006943E3"/>
    <w:rsid w:val="0069586F"/>
    <w:rsid w:val="006A0DDB"/>
    <w:rsid w:val="006C121C"/>
    <w:rsid w:val="006D66A9"/>
    <w:rsid w:val="006E1966"/>
    <w:rsid w:val="006E253B"/>
    <w:rsid w:val="006E616D"/>
    <w:rsid w:val="006F1B06"/>
    <w:rsid w:val="006F1D4A"/>
    <w:rsid w:val="006F1F40"/>
    <w:rsid w:val="006F5E01"/>
    <w:rsid w:val="006F6163"/>
    <w:rsid w:val="00700706"/>
    <w:rsid w:val="00710F56"/>
    <w:rsid w:val="0071127B"/>
    <w:rsid w:val="007139E8"/>
    <w:rsid w:val="00715F11"/>
    <w:rsid w:val="00716EA2"/>
    <w:rsid w:val="00716FBC"/>
    <w:rsid w:val="00723DBA"/>
    <w:rsid w:val="00735208"/>
    <w:rsid w:val="00736696"/>
    <w:rsid w:val="00737532"/>
    <w:rsid w:val="007409E4"/>
    <w:rsid w:val="00747907"/>
    <w:rsid w:val="00747D9E"/>
    <w:rsid w:val="0075039D"/>
    <w:rsid w:val="007505A5"/>
    <w:rsid w:val="00751DB6"/>
    <w:rsid w:val="007525E0"/>
    <w:rsid w:val="00765CCD"/>
    <w:rsid w:val="00771E82"/>
    <w:rsid w:val="00774DFB"/>
    <w:rsid w:val="00780954"/>
    <w:rsid w:val="00780D31"/>
    <w:rsid w:val="00787AC2"/>
    <w:rsid w:val="00791F2E"/>
    <w:rsid w:val="00793C82"/>
    <w:rsid w:val="007970C0"/>
    <w:rsid w:val="007A0C71"/>
    <w:rsid w:val="007A3D4C"/>
    <w:rsid w:val="007A5033"/>
    <w:rsid w:val="007A7F61"/>
    <w:rsid w:val="007B28DA"/>
    <w:rsid w:val="007B31C4"/>
    <w:rsid w:val="007B62EC"/>
    <w:rsid w:val="007B7C0C"/>
    <w:rsid w:val="007C2CC4"/>
    <w:rsid w:val="007C433C"/>
    <w:rsid w:val="007C5E88"/>
    <w:rsid w:val="007D7840"/>
    <w:rsid w:val="007E7129"/>
    <w:rsid w:val="007F14B2"/>
    <w:rsid w:val="007F4587"/>
    <w:rsid w:val="007F720C"/>
    <w:rsid w:val="007F7423"/>
    <w:rsid w:val="0080164F"/>
    <w:rsid w:val="00803912"/>
    <w:rsid w:val="00804701"/>
    <w:rsid w:val="0080490C"/>
    <w:rsid w:val="00806EA2"/>
    <w:rsid w:val="008101D8"/>
    <w:rsid w:val="0081347D"/>
    <w:rsid w:val="008139E9"/>
    <w:rsid w:val="00814897"/>
    <w:rsid w:val="00814AFB"/>
    <w:rsid w:val="008152BA"/>
    <w:rsid w:val="008163A5"/>
    <w:rsid w:val="0081728A"/>
    <w:rsid w:val="00821EB1"/>
    <w:rsid w:val="008268F3"/>
    <w:rsid w:val="00827561"/>
    <w:rsid w:val="00830265"/>
    <w:rsid w:val="00835729"/>
    <w:rsid w:val="00835C49"/>
    <w:rsid w:val="0084239C"/>
    <w:rsid w:val="00846783"/>
    <w:rsid w:val="008505F4"/>
    <w:rsid w:val="00850850"/>
    <w:rsid w:val="00850C27"/>
    <w:rsid w:val="008573EB"/>
    <w:rsid w:val="00857631"/>
    <w:rsid w:val="008632CF"/>
    <w:rsid w:val="008665A0"/>
    <w:rsid w:val="00871FFF"/>
    <w:rsid w:val="00872246"/>
    <w:rsid w:val="0087427B"/>
    <w:rsid w:val="00885EBE"/>
    <w:rsid w:val="00890E5C"/>
    <w:rsid w:val="00891BF8"/>
    <w:rsid w:val="0089252C"/>
    <w:rsid w:val="008926F5"/>
    <w:rsid w:val="00893921"/>
    <w:rsid w:val="00894FCB"/>
    <w:rsid w:val="0089526B"/>
    <w:rsid w:val="008B231A"/>
    <w:rsid w:val="008B32EE"/>
    <w:rsid w:val="008B4B17"/>
    <w:rsid w:val="008E1C8B"/>
    <w:rsid w:val="008E24BE"/>
    <w:rsid w:val="008E34AE"/>
    <w:rsid w:val="008E4E66"/>
    <w:rsid w:val="008E700E"/>
    <w:rsid w:val="008F3827"/>
    <w:rsid w:val="00900B72"/>
    <w:rsid w:val="00904020"/>
    <w:rsid w:val="00905350"/>
    <w:rsid w:val="0090704C"/>
    <w:rsid w:val="009101F7"/>
    <w:rsid w:val="00915ADC"/>
    <w:rsid w:val="00931057"/>
    <w:rsid w:val="00945999"/>
    <w:rsid w:val="009567B9"/>
    <w:rsid w:val="00957B6F"/>
    <w:rsid w:val="00987268"/>
    <w:rsid w:val="00990A9A"/>
    <w:rsid w:val="00993070"/>
    <w:rsid w:val="00993229"/>
    <w:rsid w:val="00995B43"/>
    <w:rsid w:val="009A29EA"/>
    <w:rsid w:val="009A42FF"/>
    <w:rsid w:val="009A6409"/>
    <w:rsid w:val="009B529B"/>
    <w:rsid w:val="009C08C8"/>
    <w:rsid w:val="009C6A81"/>
    <w:rsid w:val="009D3B77"/>
    <w:rsid w:val="009E0C85"/>
    <w:rsid w:val="009E2023"/>
    <w:rsid w:val="009F1F87"/>
    <w:rsid w:val="009F454F"/>
    <w:rsid w:val="00A148B1"/>
    <w:rsid w:val="00A16030"/>
    <w:rsid w:val="00A173DA"/>
    <w:rsid w:val="00A206CA"/>
    <w:rsid w:val="00A20B71"/>
    <w:rsid w:val="00A21DE5"/>
    <w:rsid w:val="00A24E22"/>
    <w:rsid w:val="00A36350"/>
    <w:rsid w:val="00A45AE1"/>
    <w:rsid w:val="00A46276"/>
    <w:rsid w:val="00A50E8C"/>
    <w:rsid w:val="00A52179"/>
    <w:rsid w:val="00A53A26"/>
    <w:rsid w:val="00A53A38"/>
    <w:rsid w:val="00A54875"/>
    <w:rsid w:val="00A60AC4"/>
    <w:rsid w:val="00A62F5F"/>
    <w:rsid w:val="00A63E66"/>
    <w:rsid w:val="00A70459"/>
    <w:rsid w:val="00A7261D"/>
    <w:rsid w:val="00A868DC"/>
    <w:rsid w:val="00A96B9F"/>
    <w:rsid w:val="00AA623D"/>
    <w:rsid w:val="00AB4CD1"/>
    <w:rsid w:val="00AB6E38"/>
    <w:rsid w:val="00AD19E6"/>
    <w:rsid w:val="00AD1B64"/>
    <w:rsid w:val="00AD28D7"/>
    <w:rsid w:val="00AD2A90"/>
    <w:rsid w:val="00AD4955"/>
    <w:rsid w:val="00AE2256"/>
    <w:rsid w:val="00AE278C"/>
    <w:rsid w:val="00AE5158"/>
    <w:rsid w:val="00AE55CC"/>
    <w:rsid w:val="00B03C19"/>
    <w:rsid w:val="00B11558"/>
    <w:rsid w:val="00B1310E"/>
    <w:rsid w:val="00B147BB"/>
    <w:rsid w:val="00B1519A"/>
    <w:rsid w:val="00B15B11"/>
    <w:rsid w:val="00B256B5"/>
    <w:rsid w:val="00B34B39"/>
    <w:rsid w:val="00B4077C"/>
    <w:rsid w:val="00B43FAB"/>
    <w:rsid w:val="00B44645"/>
    <w:rsid w:val="00B46050"/>
    <w:rsid w:val="00B50C0A"/>
    <w:rsid w:val="00B662B8"/>
    <w:rsid w:val="00B67272"/>
    <w:rsid w:val="00B70CFD"/>
    <w:rsid w:val="00B7793F"/>
    <w:rsid w:val="00B82997"/>
    <w:rsid w:val="00B82B83"/>
    <w:rsid w:val="00B851C3"/>
    <w:rsid w:val="00B87B45"/>
    <w:rsid w:val="00B87D93"/>
    <w:rsid w:val="00B92329"/>
    <w:rsid w:val="00B926C2"/>
    <w:rsid w:val="00B95B6D"/>
    <w:rsid w:val="00BC5043"/>
    <w:rsid w:val="00BC5D59"/>
    <w:rsid w:val="00BC769D"/>
    <w:rsid w:val="00BC794F"/>
    <w:rsid w:val="00BD132C"/>
    <w:rsid w:val="00BD1EB3"/>
    <w:rsid w:val="00BD5EC6"/>
    <w:rsid w:val="00BD6963"/>
    <w:rsid w:val="00BE2AAE"/>
    <w:rsid w:val="00BF0EC5"/>
    <w:rsid w:val="00BF5552"/>
    <w:rsid w:val="00C123E0"/>
    <w:rsid w:val="00C13B81"/>
    <w:rsid w:val="00C1425A"/>
    <w:rsid w:val="00C14410"/>
    <w:rsid w:val="00C15530"/>
    <w:rsid w:val="00C219FE"/>
    <w:rsid w:val="00C33C51"/>
    <w:rsid w:val="00C51122"/>
    <w:rsid w:val="00C52F89"/>
    <w:rsid w:val="00C60186"/>
    <w:rsid w:val="00C62998"/>
    <w:rsid w:val="00C64884"/>
    <w:rsid w:val="00C6586E"/>
    <w:rsid w:val="00C76FDF"/>
    <w:rsid w:val="00C85075"/>
    <w:rsid w:val="00C87284"/>
    <w:rsid w:val="00C9021A"/>
    <w:rsid w:val="00C955A2"/>
    <w:rsid w:val="00CA2325"/>
    <w:rsid w:val="00CA239A"/>
    <w:rsid w:val="00CA25F1"/>
    <w:rsid w:val="00CA318F"/>
    <w:rsid w:val="00CA33D8"/>
    <w:rsid w:val="00CA4384"/>
    <w:rsid w:val="00CA5C73"/>
    <w:rsid w:val="00CA5D96"/>
    <w:rsid w:val="00CB20EA"/>
    <w:rsid w:val="00CC1435"/>
    <w:rsid w:val="00CC4375"/>
    <w:rsid w:val="00CC45BF"/>
    <w:rsid w:val="00CC6DD9"/>
    <w:rsid w:val="00CD3465"/>
    <w:rsid w:val="00CE0E8D"/>
    <w:rsid w:val="00CE1756"/>
    <w:rsid w:val="00CE1C18"/>
    <w:rsid w:val="00CE3E08"/>
    <w:rsid w:val="00CE420E"/>
    <w:rsid w:val="00CE6019"/>
    <w:rsid w:val="00CE6134"/>
    <w:rsid w:val="00CE7E03"/>
    <w:rsid w:val="00CF0543"/>
    <w:rsid w:val="00CF6DFC"/>
    <w:rsid w:val="00D0651D"/>
    <w:rsid w:val="00D10694"/>
    <w:rsid w:val="00D16607"/>
    <w:rsid w:val="00D16B66"/>
    <w:rsid w:val="00D21F77"/>
    <w:rsid w:val="00D26F0B"/>
    <w:rsid w:val="00D31954"/>
    <w:rsid w:val="00D36552"/>
    <w:rsid w:val="00D41F35"/>
    <w:rsid w:val="00D43475"/>
    <w:rsid w:val="00D43C06"/>
    <w:rsid w:val="00D4426D"/>
    <w:rsid w:val="00D4437A"/>
    <w:rsid w:val="00D47289"/>
    <w:rsid w:val="00D473DF"/>
    <w:rsid w:val="00D5659A"/>
    <w:rsid w:val="00D626D2"/>
    <w:rsid w:val="00D63B58"/>
    <w:rsid w:val="00D72910"/>
    <w:rsid w:val="00D76AAF"/>
    <w:rsid w:val="00D772B7"/>
    <w:rsid w:val="00D80B37"/>
    <w:rsid w:val="00D80E4C"/>
    <w:rsid w:val="00D854CF"/>
    <w:rsid w:val="00D92152"/>
    <w:rsid w:val="00D93C2B"/>
    <w:rsid w:val="00DA0FB8"/>
    <w:rsid w:val="00DA2BF1"/>
    <w:rsid w:val="00DC0071"/>
    <w:rsid w:val="00DC6A4F"/>
    <w:rsid w:val="00DC78CD"/>
    <w:rsid w:val="00DD01C7"/>
    <w:rsid w:val="00DD0CDA"/>
    <w:rsid w:val="00DE4793"/>
    <w:rsid w:val="00DE568B"/>
    <w:rsid w:val="00DF145C"/>
    <w:rsid w:val="00DF3506"/>
    <w:rsid w:val="00DF3B26"/>
    <w:rsid w:val="00DF3C68"/>
    <w:rsid w:val="00E01A8F"/>
    <w:rsid w:val="00E02C55"/>
    <w:rsid w:val="00E10F60"/>
    <w:rsid w:val="00E1588E"/>
    <w:rsid w:val="00E24418"/>
    <w:rsid w:val="00E25390"/>
    <w:rsid w:val="00E264CB"/>
    <w:rsid w:val="00E27683"/>
    <w:rsid w:val="00E374CD"/>
    <w:rsid w:val="00E475A3"/>
    <w:rsid w:val="00E50313"/>
    <w:rsid w:val="00E52C94"/>
    <w:rsid w:val="00E560AF"/>
    <w:rsid w:val="00E56229"/>
    <w:rsid w:val="00E625D0"/>
    <w:rsid w:val="00E72288"/>
    <w:rsid w:val="00E72764"/>
    <w:rsid w:val="00E7555A"/>
    <w:rsid w:val="00E77F0E"/>
    <w:rsid w:val="00E87242"/>
    <w:rsid w:val="00E872FD"/>
    <w:rsid w:val="00E93866"/>
    <w:rsid w:val="00E93D44"/>
    <w:rsid w:val="00E97CAA"/>
    <w:rsid w:val="00EA2337"/>
    <w:rsid w:val="00EA7DB7"/>
    <w:rsid w:val="00EA7F26"/>
    <w:rsid w:val="00EB2CBA"/>
    <w:rsid w:val="00EB2F9F"/>
    <w:rsid w:val="00EB5ACA"/>
    <w:rsid w:val="00EB7B4E"/>
    <w:rsid w:val="00EC1AAC"/>
    <w:rsid w:val="00EC3AD2"/>
    <w:rsid w:val="00EC6F3C"/>
    <w:rsid w:val="00EC78A4"/>
    <w:rsid w:val="00ED5490"/>
    <w:rsid w:val="00ED5D33"/>
    <w:rsid w:val="00ED677B"/>
    <w:rsid w:val="00EE1944"/>
    <w:rsid w:val="00EE5692"/>
    <w:rsid w:val="00EE5E76"/>
    <w:rsid w:val="00EF0C31"/>
    <w:rsid w:val="00EF6A0E"/>
    <w:rsid w:val="00F12E36"/>
    <w:rsid w:val="00F159CC"/>
    <w:rsid w:val="00F20D39"/>
    <w:rsid w:val="00F262F8"/>
    <w:rsid w:val="00F32F4C"/>
    <w:rsid w:val="00F369DA"/>
    <w:rsid w:val="00F373D3"/>
    <w:rsid w:val="00F40064"/>
    <w:rsid w:val="00F40C46"/>
    <w:rsid w:val="00F41838"/>
    <w:rsid w:val="00F4398D"/>
    <w:rsid w:val="00F50E39"/>
    <w:rsid w:val="00F5326C"/>
    <w:rsid w:val="00F554AF"/>
    <w:rsid w:val="00F61C48"/>
    <w:rsid w:val="00F62194"/>
    <w:rsid w:val="00F72C87"/>
    <w:rsid w:val="00F741E5"/>
    <w:rsid w:val="00F81A7F"/>
    <w:rsid w:val="00F8401E"/>
    <w:rsid w:val="00F86DD0"/>
    <w:rsid w:val="00F904ED"/>
    <w:rsid w:val="00F9750D"/>
    <w:rsid w:val="00FA34E9"/>
    <w:rsid w:val="00FA65AB"/>
    <w:rsid w:val="00FB10EE"/>
    <w:rsid w:val="00FB15B5"/>
    <w:rsid w:val="00FB3308"/>
    <w:rsid w:val="00FC316A"/>
    <w:rsid w:val="00FD15A4"/>
    <w:rsid w:val="00FD1CD3"/>
    <w:rsid w:val="00FD4747"/>
    <w:rsid w:val="00FE0C28"/>
    <w:rsid w:val="00FE15C1"/>
    <w:rsid w:val="00FE3BF7"/>
    <w:rsid w:val="00FE6B66"/>
    <w:rsid w:val="00FF5B1A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B3A5F"/>
  <w15:docId w15:val="{EB69B5E1-5914-455C-BDF6-C4A8AB5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4A"/>
    <w:rPr>
      <w:rFonts w:ascii="Times" w:eastAsia="Times New Roman" w:hAnsi="Times"/>
      <w:lang w:eastAsia="ko-K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3D81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0D3D81"/>
    <w:pPr>
      <w:keepNext/>
      <w:jc w:val="both"/>
      <w:outlineLvl w:val="3"/>
    </w:pPr>
    <w:rPr>
      <w:rFonts w:ascii="Garamond" w:hAnsi="Garamond"/>
      <w:b/>
      <w:sz w:val="26"/>
    </w:rPr>
  </w:style>
  <w:style w:type="paragraph" w:styleId="Heading5">
    <w:name w:val="heading 5"/>
    <w:basedOn w:val="Normal"/>
    <w:next w:val="Normal"/>
    <w:qFormat/>
    <w:rsid w:val="000D3D81"/>
    <w:pPr>
      <w:keepNext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rsid w:val="000D3D81"/>
    <w:pPr>
      <w:keepNext/>
      <w:outlineLvl w:val="5"/>
    </w:pPr>
    <w:rPr>
      <w:rFonts w:ascii="Garamond" w:hAnsi="Garamond"/>
      <w:i/>
      <w:sz w:val="24"/>
    </w:rPr>
  </w:style>
  <w:style w:type="paragraph" w:styleId="Heading7">
    <w:name w:val="heading 7"/>
    <w:basedOn w:val="Normal"/>
    <w:next w:val="Normal"/>
    <w:qFormat/>
    <w:rsid w:val="000D3D81"/>
    <w:pPr>
      <w:keepNext/>
      <w:ind w:firstLine="720"/>
      <w:outlineLvl w:val="6"/>
    </w:pPr>
    <w:rPr>
      <w:rFonts w:ascii="Garamond" w:hAnsi="Garamon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D4A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187376"/>
    <w:rPr>
      <w:color w:val="FF0000"/>
      <w:u w:val="single"/>
    </w:rPr>
  </w:style>
  <w:style w:type="paragraph" w:styleId="Date">
    <w:name w:val="Date"/>
    <w:basedOn w:val="Normal"/>
    <w:next w:val="Normal"/>
    <w:rsid w:val="00791F2E"/>
  </w:style>
  <w:style w:type="paragraph" w:styleId="BodyTextIndent">
    <w:name w:val="Body Text Indent"/>
    <w:basedOn w:val="Normal"/>
    <w:rsid w:val="000D3D81"/>
    <w:pPr>
      <w:ind w:left="720"/>
    </w:pPr>
    <w:rPr>
      <w:rFonts w:ascii="Garamond" w:hAnsi="Garamond"/>
      <w:sz w:val="22"/>
    </w:rPr>
  </w:style>
  <w:style w:type="paragraph" w:styleId="BodyText">
    <w:name w:val="Body Text"/>
    <w:basedOn w:val="Normal"/>
    <w:rsid w:val="000D3D81"/>
    <w:pPr>
      <w:jc w:val="both"/>
    </w:pPr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6708B"/>
    <w:pPr>
      <w:spacing w:before="100" w:beforeAutospacing="1" w:after="100" w:afterAutospacing="1"/>
    </w:pPr>
    <w:rPr>
      <w:rFonts w:eastAsia="Times"/>
      <w:lang w:eastAsia="en-US"/>
    </w:rPr>
  </w:style>
  <w:style w:type="character" w:customStyle="1" w:styleId="apple-converted-space">
    <w:name w:val="apple-converted-space"/>
    <w:rsid w:val="0066708B"/>
  </w:style>
  <w:style w:type="paragraph" w:styleId="BalloonText">
    <w:name w:val="Balloon Text"/>
    <w:basedOn w:val="Normal"/>
    <w:link w:val="BalloonTextChar"/>
    <w:rsid w:val="0066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08B"/>
    <w:rPr>
      <w:rFonts w:ascii="Tahoma" w:eastAsia="Times New Roman" w:hAnsi="Tahoma" w:cs="Tahoma"/>
      <w:sz w:val="16"/>
      <w:szCs w:val="16"/>
      <w:lang w:eastAsia="ko-KR"/>
    </w:rPr>
  </w:style>
  <w:style w:type="character" w:styleId="FollowedHyperlink">
    <w:name w:val="FollowedHyperlink"/>
    <w:rsid w:val="006D66A9"/>
    <w:rPr>
      <w:color w:val="800080"/>
      <w:u w:val="single"/>
    </w:rPr>
  </w:style>
  <w:style w:type="table" w:styleId="MediumList2-Accent1">
    <w:name w:val="Medium List 2 Accent 1"/>
    <w:basedOn w:val="TableNormal"/>
    <w:uiPriority w:val="66"/>
    <w:rsid w:val="0069586F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69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488"/>
    <w:pPr>
      <w:autoSpaceDE w:val="0"/>
      <w:autoSpaceDN w:val="0"/>
      <w:adjustRightInd w:val="0"/>
    </w:pPr>
    <w:rPr>
      <w:rFonts w:ascii="Code" w:eastAsia="Calibri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3E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CA33D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styleId="HTMLCite">
    <w:name w:val="HTML Cite"/>
    <w:uiPriority w:val="99"/>
    <w:unhideWhenUsed/>
    <w:rsid w:val="00CA33D8"/>
    <w:rPr>
      <w:i/>
      <w:iCs/>
    </w:rPr>
  </w:style>
  <w:style w:type="paragraph" w:styleId="Footer">
    <w:name w:val="footer"/>
    <w:basedOn w:val="Normal"/>
    <w:link w:val="FooterChar"/>
    <w:rsid w:val="00723D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3DBA"/>
    <w:rPr>
      <w:rFonts w:ascii="Times" w:eastAsia="Times New Roman" w:hAnsi="Times"/>
      <w:lang w:eastAsia="ko-KR"/>
    </w:rPr>
  </w:style>
  <w:style w:type="character" w:styleId="PageNumber">
    <w:name w:val="page number"/>
    <w:rsid w:val="007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0675B-DD8C-4FDA-BBAF-F2BE9A39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SALLUST</vt:lpstr>
    </vt:vector>
  </TitlesOfParts>
  <Company>Rutgers University</Company>
  <LinksUpToDate>false</LinksUpToDate>
  <CharactersWithSpaces>4679</CharactersWithSpaces>
  <SharedDoc>false</SharedDoc>
  <HLinks>
    <vt:vector size="12" baseType="variant">
      <vt:variant>
        <vt:i4>1179660</vt:i4>
      </vt:variant>
      <vt:variant>
        <vt:i4>-1</vt:i4>
      </vt:variant>
      <vt:variant>
        <vt:i4>1034</vt:i4>
      </vt:variant>
      <vt:variant>
        <vt:i4>1</vt:i4>
      </vt:variant>
      <vt:variant>
        <vt:lpwstr>Epicurus</vt:lpwstr>
      </vt:variant>
      <vt:variant>
        <vt:lpwstr/>
      </vt:variant>
      <vt:variant>
        <vt:i4>65600</vt:i4>
      </vt:variant>
      <vt:variant>
        <vt:i4>-1</vt:i4>
      </vt:variant>
      <vt:variant>
        <vt:i4>1035</vt:i4>
      </vt:variant>
      <vt:variant>
        <vt:i4>1</vt:i4>
      </vt:variant>
      <vt:variant>
        <vt:lpwstr>Botticelli-primavera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SALLUST</dc:title>
  <dc:subject/>
  <dc:creator>Leah Kronenberg</dc:creator>
  <cp:keywords/>
  <dc:description/>
  <cp:lastModifiedBy>JMOY</cp:lastModifiedBy>
  <cp:revision>2</cp:revision>
  <cp:lastPrinted>2015-09-04T02:36:00Z</cp:lastPrinted>
  <dcterms:created xsi:type="dcterms:W3CDTF">2015-09-08T18:59:00Z</dcterms:created>
  <dcterms:modified xsi:type="dcterms:W3CDTF">2015-09-08T18:59:00Z</dcterms:modified>
</cp:coreProperties>
</file>